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Title"/>
      </w:pPr>
      <w:r>
        <w:rPr>
          <w:color w:val="231F20"/>
        </w:rPr>
        <w:t>III.</w:t>
      </w:r>
      <w:r>
        <w:rPr>
          <w:color w:val="231F20"/>
          <w:spacing w:val="-6"/>
        </w:rPr>
        <w:t> </w:t>
      </w:r>
      <w:r>
        <w:rPr>
          <w:color w:val="231F20"/>
        </w:rPr>
        <w:t>Otras</w:t>
      </w:r>
      <w:r>
        <w:rPr>
          <w:color w:val="231F20"/>
          <w:spacing w:val="-4"/>
        </w:rPr>
        <w:t> </w:t>
      </w:r>
      <w:r>
        <w:rPr>
          <w:color w:val="231F20"/>
        </w:rPr>
        <w:t>Resoluciones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Heading1"/>
        <w:ind w:left="1424"/>
      </w:pPr>
      <w:r>
        <w:rPr>
          <w:color w:val="231F20"/>
        </w:rPr>
        <w:t>Consejería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Educación,</w:t>
      </w:r>
      <w:r>
        <w:rPr>
          <w:color w:val="231F20"/>
          <w:spacing w:val="-6"/>
        </w:rPr>
        <w:t> </w:t>
      </w:r>
      <w:r>
        <w:rPr>
          <w:color w:val="231F20"/>
        </w:rPr>
        <w:t>Universidades,</w:t>
      </w:r>
      <w:r>
        <w:rPr>
          <w:color w:val="231F20"/>
          <w:spacing w:val="-6"/>
        </w:rPr>
        <w:t> </w:t>
      </w:r>
      <w:r>
        <w:rPr>
          <w:color w:val="231F20"/>
        </w:rPr>
        <w:t>Cultura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Deportes</w:t>
      </w:r>
    </w:p>
    <w:p>
      <w:pPr>
        <w:pStyle w:val="BodyText"/>
        <w:spacing w:before="6"/>
        <w:rPr>
          <w:b/>
          <w:sz w:val="26"/>
        </w:rPr>
      </w:pPr>
    </w:p>
    <w:p>
      <w:pPr>
        <w:spacing w:line="259" w:lineRule="auto" w:before="0"/>
        <w:ind w:left="871" w:right="300" w:hanging="567"/>
        <w:jc w:val="both"/>
        <w:rPr>
          <w:i/>
          <w:sz w:val="22"/>
        </w:rPr>
      </w:pPr>
      <w:r>
        <w:rPr>
          <w:b/>
          <w:color w:val="231F20"/>
          <w:sz w:val="22"/>
        </w:rPr>
        <w:t>2369</w:t>
      </w:r>
      <w:r>
        <w:rPr>
          <w:b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Dirección General de Deportes.- Resolución de 3 de julio de 2020, por la que se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resuelve con carácter definitivo la convocatoria de subvenciones efectuada por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Orden</w:t>
      </w:r>
      <w:r>
        <w:rPr>
          <w:i/>
          <w:color w:val="231F20"/>
          <w:spacing w:val="26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26"/>
          <w:sz w:val="22"/>
        </w:rPr>
        <w:t> </w:t>
      </w:r>
      <w:r>
        <w:rPr>
          <w:i/>
          <w:color w:val="231F20"/>
          <w:sz w:val="22"/>
        </w:rPr>
        <w:t>13</w:t>
      </w:r>
      <w:r>
        <w:rPr>
          <w:i/>
          <w:color w:val="231F20"/>
          <w:spacing w:val="26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26"/>
          <w:sz w:val="22"/>
        </w:rPr>
        <w:t> </w:t>
      </w:r>
      <w:r>
        <w:rPr>
          <w:i/>
          <w:color w:val="231F20"/>
          <w:sz w:val="22"/>
        </w:rPr>
        <w:t>diciembre</w:t>
      </w:r>
      <w:r>
        <w:rPr>
          <w:i/>
          <w:color w:val="231F20"/>
          <w:spacing w:val="26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26"/>
          <w:sz w:val="22"/>
        </w:rPr>
        <w:t> </w:t>
      </w:r>
      <w:r>
        <w:rPr>
          <w:i/>
          <w:color w:val="231F20"/>
          <w:sz w:val="22"/>
        </w:rPr>
        <w:t>2019,</w:t>
      </w:r>
      <w:r>
        <w:rPr>
          <w:i/>
          <w:color w:val="231F20"/>
          <w:spacing w:val="26"/>
          <w:sz w:val="22"/>
        </w:rPr>
        <w:t> </w:t>
      </w:r>
      <w:r>
        <w:rPr>
          <w:i/>
          <w:color w:val="231F20"/>
          <w:sz w:val="22"/>
        </w:rPr>
        <w:t>respecto</w:t>
      </w:r>
      <w:r>
        <w:rPr>
          <w:i/>
          <w:color w:val="231F20"/>
          <w:spacing w:val="26"/>
          <w:sz w:val="22"/>
        </w:rPr>
        <w:t> </w:t>
      </w:r>
      <w:r>
        <w:rPr>
          <w:i/>
          <w:color w:val="231F20"/>
          <w:sz w:val="22"/>
        </w:rPr>
        <w:t>a</w:t>
      </w:r>
      <w:r>
        <w:rPr>
          <w:i/>
          <w:color w:val="231F20"/>
          <w:spacing w:val="27"/>
          <w:sz w:val="22"/>
        </w:rPr>
        <w:t> </w:t>
      </w:r>
      <w:r>
        <w:rPr>
          <w:i/>
          <w:color w:val="231F20"/>
          <w:sz w:val="22"/>
        </w:rPr>
        <w:t>la</w:t>
      </w:r>
      <w:r>
        <w:rPr>
          <w:i/>
          <w:color w:val="231F20"/>
          <w:spacing w:val="26"/>
          <w:sz w:val="22"/>
        </w:rPr>
        <w:t> </w:t>
      </w:r>
      <w:r>
        <w:rPr>
          <w:i/>
          <w:color w:val="231F20"/>
          <w:sz w:val="22"/>
        </w:rPr>
        <w:t>base</w:t>
      </w:r>
      <w:r>
        <w:rPr>
          <w:i/>
          <w:color w:val="231F20"/>
          <w:spacing w:val="26"/>
          <w:sz w:val="22"/>
        </w:rPr>
        <w:t> </w:t>
      </w:r>
      <w:r>
        <w:rPr>
          <w:i/>
          <w:color w:val="231F20"/>
          <w:sz w:val="22"/>
        </w:rPr>
        <w:t>específica</w:t>
      </w:r>
      <w:r>
        <w:rPr>
          <w:i/>
          <w:color w:val="231F20"/>
          <w:spacing w:val="26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26"/>
          <w:sz w:val="22"/>
        </w:rPr>
        <w:t> </w:t>
      </w:r>
      <w:r>
        <w:rPr>
          <w:i/>
          <w:color w:val="231F20"/>
          <w:sz w:val="22"/>
        </w:rPr>
        <w:t>la</w:t>
      </w:r>
      <w:r>
        <w:rPr>
          <w:i/>
          <w:color w:val="231F20"/>
          <w:spacing w:val="26"/>
          <w:sz w:val="22"/>
        </w:rPr>
        <w:t> </w:t>
      </w:r>
      <w:r>
        <w:rPr>
          <w:i/>
          <w:color w:val="231F20"/>
          <w:sz w:val="22"/>
        </w:rPr>
        <w:t>Línea</w:t>
      </w:r>
      <w:r>
        <w:rPr>
          <w:i/>
          <w:color w:val="231F20"/>
          <w:spacing w:val="26"/>
          <w:sz w:val="22"/>
        </w:rPr>
        <w:t> </w:t>
      </w:r>
      <w:r>
        <w:rPr>
          <w:i/>
          <w:color w:val="231F20"/>
          <w:sz w:val="22"/>
        </w:rPr>
        <w:t>1,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de gastos de funcionamiento y gestión, destinada a apoyar a los clubes deportivos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canarios que disputen categorías absolutas de ámbito nacional de las distintas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modalidades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deportivas.</w:t>
      </w:r>
    </w:p>
    <w:p>
      <w:pPr>
        <w:pStyle w:val="BodyText"/>
        <w:spacing w:before="3"/>
        <w:rPr>
          <w:i/>
        </w:rPr>
      </w:pPr>
    </w:p>
    <w:p>
      <w:pPr>
        <w:pStyle w:val="BodyText"/>
        <w:spacing w:line="249" w:lineRule="auto" w:before="1"/>
        <w:ind w:left="304" w:right="301" w:firstLine="283"/>
        <w:jc w:val="both"/>
      </w:pPr>
      <w:r>
        <w:rPr>
          <w:color w:val="231F20"/>
        </w:rPr>
        <w:t>Examinadas las solicitudes de subvención presentadas al amparo de la Orden de 13 de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diciembre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2019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(BOC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nº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249,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26.12.19),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Consejería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Educación,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Universidades,</w:t>
      </w:r>
      <w:r>
        <w:rPr>
          <w:color w:val="231F20"/>
        </w:rPr>
        <w:t> </w:t>
      </w:r>
      <w:r>
        <w:rPr>
          <w:color w:val="231F20"/>
          <w:spacing w:val="-2"/>
        </w:rPr>
        <w:t>Cultura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Deportes,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convocaron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ejercicio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2020,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subvenciones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destinadas</w:t>
      </w:r>
      <w:r>
        <w:rPr>
          <w:color w:val="231F20"/>
        </w:rPr>
        <w:t> a apoyar a los clubes deportivos canarios que disputen categorías absolutas de ámbito</w:t>
      </w:r>
      <w:r>
        <w:rPr>
          <w:color w:val="231F20"/>
          <w:spacing w:val="1"/>
        </w:rPr>
        <w:t> </w:t>
      </w:r>
      <w:r>
        <w:rPr>
          <w:color w:val="231F20"/>
        </w:rPr>
        <w:t>nacional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distintas</w:t>
      </w:r>
      <w:r>
        <w:rPr>
          <w:color w:val="231F20"/>
          <w:spacing w:val="-4"/>
        </w:rPr>
        <w:t> </w:t>
      </w:r>
      <w:r>
        <w:rPr>
          <w:color w:val="231F20"/>
        </w:rPr>
        <w:t>modalidades</w:t>
      </w:r>
      <w:r>
        <w:rPr>
          <w:color w:val="231F20"/>
          <w:spacing w:val="-4"/>
        </w:rPr>
        <w:t> </w:t>
      </w:r>
      <w:r>
        <w:rPr>
          <w:color w:val="231F20"/>
        </w:rPr>
        <w:t>deportivas.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304" w:right="300" w:firstLine="283"/>
        <w:jc w:val="both"/>
      </w:pPr>
      <w:r>
        <w:rPr>
          <w:color w:val="231F20"/>
        </w:rPr>
        <w:t>Examinado el Informe de la Comisión de Valoración de fecha 3 de julio de 2020, el</w:t>
      </w:r>
      <w:r>
        <w:rPr>
          <w:color w:val="231F20"/>
          <w:spacing w:val="1"/>
        </w:rPr>
        <w:t> </w:t>
      </w:r>
      <w:r>
        <w:rPr>
          <w:color w:val="231F20"/>
        </w:rPr>
        <w:t>Informe Propuesta del Servicio de Deportes de fecha 3 de julio de 2020, y teniendo en</w:t>
      </w:r>
      <w:r>
        <w:rPr>
          <w:color w:val="231F20"/>
          <w:spacing w:val="1"/>
        </w:rPr>
        <w:t> </w:t>
      </w:r>
      <w:r>
        <w:rPr>
          <w:color w:val="231F20"/>
        </w:rPr>
        <w:t>cuenta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siguientes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1423" w:right="1424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ANTECEDENTES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spacing w:line="249" w:lineRule="auto"/>
        <w:ind w:left="304" w:right="302" w:firstLine="283"/>
        <w:jc w:val="both"/>
      </w:pPr>
      <w:r>
        <w:rPr>
          <w:b/>
          <w:color w:val="231F20"/>
        </w:rPr>
        <w:t>Primero.- </w:t>
      </w:r>
      <w:r>
        <w:rPr>
          <w:color w:val="231F20"/>
        </w:rPr>
        <w:t>Por Orden de 27 de noviembre de 2019, de la Consejería de Educación,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Universidades,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Cultura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Deportes,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aprobaron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bases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reguladoras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concesión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las</w:t>
      </w:r>
      <w:r>
        <w:rPr>
          <w:color w:val="231F20"/>
        </w:rPr>
        <w:t> subvenciones destinadas a apoyar a los clubes deportivos canarios que disputen categorías</w:t>
      </w:r>
      <w:r>
        <w:rPr>
          <w:color w:val="231F20"/>
          <w:spacing w:val="-52"/>
        </w:rPr>
        <w:t> </w:t>
      </w:r>
      <w:r>
        <w:rPr>
          <w:color w:val="231F20"/>
        </w:rPr>
        <w:t>absolutas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ámbito</w:t>
      </w:r>
      <w:r>
        <w:rPr>
          <w:color w:val="231F20"/>
          <w:spacing w:val="-5"/>
        </w:rPr>
        <w:t> </w:t>
      </w:r>
      <w:r>
        <w:rPr>
          <w:color w:val="231F20"/>
        </w:rPr>
        <w:t>nacional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distintas</w:t>
      </w:r>
      <w:r>
        <w:rPr>
          <w:color w:val="231F20"/>
          <w:spacing w:val="-6"/>
        </w:rPr>
        <w:t> </w:t>
      </w:r>
      <w:r>
        <w:rPr>
          <w:color w:val="231F20"/>
        </w:rPr>
        <w:t>modalidades</w:t>
      </w:r>
      <w:r>
        <w:rPr>
          <w:color w:val="231F20"/>
          <w:spacing w:val="-5"/>
        </w:rPr>
        <w:t> </w:t>
      </w:r>
      <w:r>
        <w:rPr>
          <w:color w:val="231F20"/>
        </w:rPr>
        <w:t>deportivas.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304" w:right="302" w:firstLine="283"/>
        <w:jc w:val="both"/>
      </w:pPr>
      <w:r>
        <w:rPr>
          <w:b/>
          <w:color w:val="231F20"/>
        </w:rPr>
        <w:t>Segundo.- </w:t>
      </w:r>
      <w:r>
        <w:rPr>
          <w:color w:val="231F20"/>
        </w:rPr>
        <w:t>Por Orden de 13 de diciembre de 2019, de la Consejería de Educación,</w:t>
      </w:r>
      <w:r>
        <w:rPr>
          <w:color w:val="231F20"/>
          <w:spacing w:val="1"/>
        </w:rPr>
        <w:t> </w:t>
      </w:r>
      <w:r>
        <w:rPr>
          <w:color w:val="231F20"/>
        </w:rPr>
        <w:t>Universidades,</w:t>
      </w:r>
      <w:r>
        <w:rPr>
          <w:color w:val="231F20"/>
          <w:spacing w:val="-14"/>
        </w:rPr>
        <w:t> </w:t>
      </w:r>
      <w:r>
        <w:rPr>
          <w:color w:val="231F20"/>
        </w:rPr>
        <w:t>Cultura</w:t>
      </w:r>
      <w:r>
        <w:rPr>
          <w:color w:val="231F20"/>
          <w:spacing w:val="-13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Deportes,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convocaron</w:t>
      </w:r>
      <w:r>
        <w:rPr>
          <w:color w:val="231F20"/>
          <w:spacing w:val="-13"/>
        </w:rPr>
        <w:t> </w:t>
      </w:r>
      <w:r>
        <w:rPr>
          <w:color w:val="231F20"/>
        </w:rPr>
        <w:t>con</w:t>
      </w:r>
      <w:r>
        <w:rPr>
          <w:color w:val="231F20"/>
          <w:spacing w:val="-13"/>
        </w:rPr>
        <w:t> </w:t>
      </w:r>
      <w:r>
        <w:rPr>
          <w:color w:val="231F20"/>
        </w:rPr>
        <w:t>carácter</w:t>
      </w:r>
      <w:r>
        <w:rPr>
          <w:color w:val="231F20"/>
          <w:spacing w:val="-13"/>
        </w:rPr>
        <w:t> </w:t>
      </w:r>
      <w:r>
        <w:rPr>
          <w:color w:val="231F20"/>
        </w:rPr>
        <w:t>anticipado,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ejercicio</w:t>
      </w:r>
      <w:r>
        <w:rPr>
          <w:color w:val="231F20"/>
          <w:spacing w:val="1"/>
        </w:rPr>
        <w:t> </w:t>
      </w:r>
      <w:r>
        <w:rPr>
          <w:color w:val="231F20"/>
        </w:rPr>
        <w:t>2020, subvenciones destinadas a apoyar a los clubes deportivos canarios que disputen</w:t>
      </w:r>
      <w:r>
        <w:rPr>
          <w:color w:val="231F20"/>
          <w:spacing w:val="1"/>
        </w:rPr>
        <w:t> </w:t>
      </w:r>
      <w:r>
        <w:rPr>
          <w:color w:val="231F20"/>
        </w:rPr>
        <w:t>categorías</w:t>
      </w:r>
      <w:r>
        <w:rPr>
          <w:color w:val="231F20"/>
          <w:spacing w:val="-8"/>
        </w:rPr>
        <w:t> </w:t>
      </w:r>
      <w:r>
        <w:rPr>
          <w:color w:val="231F20"/>
        </w:rPr>
        <w:t>absolutas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ámbito</w:t>
      </w:r>
      <w:r>
        <w:rPr>
          <w:color w:val="231F20"/>
          <w:spacing w:val="-7"/>
        </w:rPr>
        <w:t> </w:t>
      </w:r>
      <w:r>
        <w:rPr>
          <w:color w:val="231F20"/>
        </w:rPr>
        <w:t>nacional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distintas</w:t>
      </w:r>
      <w:r>
        <w:rPr>
          <w:color w:val="231F20"/>
          <w:spacing w:val="-7"/>
        </w:rPr>
        <w:t> </w:t>
      </w:r>
      <w:r>
        <w:rPr>
          <w:color w:val="231F20"/>
        </w:rPr>
        <w:t>modalidades</w:t>
      </w:r>
      <w:r>
        <w:rPr>
          <w:color w:val="231F20"/>
          <w:spacing w:val="-8"/>
        </w:rPr>
        <w:t> </w:t>
      </w:r>
      <w:r>
        <w:rPr>
          <w:color w:val="231F20"/>
        </w:rPr>
        <w:t>deportivas.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304" w:right="305" w:firstLine="283"/>
        <w:jc w:val="both"/>
      </w:pPr>
      <w:r>
        <w:rPr>
          <w:b/>
          <w:color w:val="231F20"/>
          <w:spacing w:val="-1"/>
        </w:rPr>
        <w:t>Tercero.-</w:t>
      </w:r>
      <w:r>
        <w:rPr>
          <w:b/>
          <w:color w:val="231F20"/>
          <w:spacing w:val="-5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resuelvo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tercero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citada</w:t>
      </w:r>
      <w:r>
        <w:rPr>
          <w:color w:val="231F20"/>
          <w:spacing w:val="-4"/>
        </w:rPr>
        <w:t> </w:t>
      </w:r>
      <w:r>
        <w:rPr>
          <w:color w:val="231F20"/>
        </w:rPr>
        <w:t>Orden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convocatoria</w:t>
      </w:r>
      <w:r>
        <w:rPr>
          <w:color w:val="231F20"/>
          <w:spacing w:val="-4"/>
        </w:rPr>
        <w:t> </w:t>
      </w:r>
      <w:r>
        <w:rPr>
          <w:color w:val="231F20"/>
        </w:rPr>
        <w:t>señala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dotación</w:t>
      </w:r>
      <w:r>
        <w:rPr>
          <w:color w:val="231F20"/>
          <w:spacing w:val="-53"/>
        </w:rPr>
        <w:t> </w:t>
      </w:r>
      <w:r>
        <w:rPr>
          <w:color w:val="231F20"/>
          <w:spacing w:val="-5"/>
        </w:rPr>
        <w:t>económica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prevista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para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la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anualidad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de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2020,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asciende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a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la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cantidad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total</w:t>
      </w:r>
      <w:r>
        <w:rPr>
          <w:color w:val="231F20"/>
          <w:spacing w:val="-24"/>
        </w:rPr>
        <w:t> </w:t>
      </w:r>
      <w:r>
        <w:rPr>
          <w:color w:val="231F20"/>
          <w:spacing w:val="-5"/>
        </w:rPr>
        <w:t>de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un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millón</w:t>
      </w:r>
      <w:r>
        <w:rPr>
          <w:color w:val="231F20"/>
          <w:spacing w:val="-24"/>
        </w:rPr>
        <w:t> </w:t>
      </w:r>
      <w:r>
        <w:rPr>
          <w:color w:val="231F20"/>
          <w:spacing w:val="-5"/>
        </w:rPr>
        <w:t>setecientos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cuarenta y un mil (1.741.000,00) euros, siendo 100% fondos de </w:t>
      </w:r>
      <w:r>
        <w:rPr>
          <w:color w:val="231F20"/>
          <w:spacing w:val="-2"/>
        </w:rPr>
        <w:t>la Comunidad Autónoma de</w:t>
      </w:r>
      <w:r>
        <w:rPr>
          <w:color w:val="231F20"/>
          <w:spacing w:val="-52"/>
        </w:rPr>
        <w:t> </w:t>
      </w:r>
      <w:r>
        <w:rPr>
          <w:color w:val="231F20"/>
          <w:spacing w:val="-6"/>
        </w:rPr>
        <w:t>Canarias,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con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cargo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a:</w:t>
      </w:r>
      <w:r>
        <w:rPr>
          <w:color w:val="231F20"/>
          <w:spacing w:val="-22"/>
        </w:rPr>
        <w:t> </w:t>
      </w:r>
      <w:r>
        <w:rPr>
          <w:color w:val="231F20"/>
          <w:spacing w:val="-5"/>
        </w:rPr>
        <w:t>setecientos</w:t>
      </w:r>
      <w:r>
        <w:rPr>
          <w:color w:val="231F20"/>
          <w:spacing w:val="-22"/>
        </w:rPr>
        <w:t> </w:t>
      </w:r>
      <w:r>
        <w:rPr>
          <w:color w:val="231F20"/>
          <w:spacing w:val="-5"/>
        </w:rPr>
        <w:t>mil</w:t>
      </w:r>
      <w:r>
        <w:rPr>
          <w:color w:val="231F20"/>
          <w:spacing w:val="-22"/>
        </w:rPr>
        <w:t> </w:t>
      </w:r>
      <w:r>
        <w:rPr>
          <w:color w:val="231F20"/>
          <w:spacing w:val="-5"/>
        </w:rPr>
        <w:t>(700.000,00)</w:t>
      </w:r>
      <w:r>
        <w:rPr>
          <w:color w:val="231F20"/>
          <w:spacing w:val="-22"/>
        </w:rPr>
        <w:t> </w:t>
      </w:r>
      <w:r>
        <w:rPr>
          <w:color w:val="231F20"/>
          <w:spacing w:val="-5"/>
        </w:rPr>
        <w:t>euros,</w:t>
      </w:r>
      <w:r>
        <w:rPr>
          <w:color w:val="231F20"/>
          <w:spacing w:val="-22"/>
        </w:rPr>
        <w:t> </w:t>
      </w:r>
      <w:r>
        <w:rPr>
          <w:color w:val="231F20"/>
          <w:spacing w:val="-5"/>
        </w:rPr>
        <w:t>a</w:t>
      </w:r>
      <w:r>
        <w:rPr>
          <w:color w:val="231F20"/>
          <w:spacing w:val="-22"/>
        </w:rPr>
        <w:t> </w:t>
      </w:r>
      <w:r>
        <w:rPr>
          <w:color w:val="231F20"/>
          <w:spacing w:val="-5"/>
        </w:rPr>
        <w:t>la</w:t>
      </w:r>
      <w:r>
        <w:rPr>
          <w:color w:val="231F20"/>
          <w:spacing w:val="-22"/>
        </w:rPr>
        <w:t> </w:t>
      </w:r>
      <w:r>
        <w:rPr>
          <w:color w:val="231F20"/>
          <w:spacing w:val="-5"/>
        </w:rPr>
        <w:t>siguiente</w:t>
      </w:r>
      <w:r>
        <w:rPr>
          <w:color w:val="231F20"/>
          <w:spacing w:val="-22"/>
        </w:rPr>
        <w:t> </w:t>
      </w:r>
      <w:r>
        <w:rPr>
          <w:color w:val="231F20"/>
          <w:spacing w:val="-5"/>
        </w:rPr>
        <w:t>aplicación</w:t>
      </w:r>
      <w:r>
        <w:rPr>
          <w:color w:val="231F20"/>
          <w:spacing w:val="-22"/>
        </w:rPr>
        <w:t> </w:t>
      </w:r>
      <w:r>
        <w:rPr>
          <w:color w:val="231F20"/>
          <w:spacing w:val="-5"/>
        </w:rPr>
        <w:t>presupuestaria</w:t>
      </w:r>
    </w:p>
    <w:p>
      <w:pPr>
        <w:pStyle w:val="BodyText"/>
        <w:spacing w:line="249" w:lineRule="auto" w:before="4"/>
        <w:ind w:left="304" w:right="306"/>
        <w:jc w:val="both"/>
      </w:pPr>
      <w:r>
        <w:rPr>
          <w:color w:val="231F20"/>
          <w:spacing w:val="-5"/>
        </w:rPr>
        <w:t>18.12.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336A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480.02.00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L.A.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184G0682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“A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Clubes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Deportivos”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y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un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millón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cuarenta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y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un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mil</w:t>
      </w:r>
      <w:r>
        <w:rPr>
          <w:color w:val="231F20"/>
          <w:spacing w:val="-52"/>
        </w:rPr>
        <w:t> </w:t>
      </w:r>
      <w:r>
        <w:rPr>
          <w:color w:val="231F20"/>
          <w:spacing w:val="-6"/>
        </w:rPr>
        <w:t>(1.041.000,00)</w:t>
      </w:r>
      <w:r>
        <w:rPr>
          <w:color w:val="231F20"/>
        </w:rPr>
        <w:t> </w:t>
      </w:r>
      <w:r>
        <w:rPr>
          <w:color w:val="231F20"/>
          <w:spacing w:val="-6"/>
        </w:rPr>
        <w:t>euros</w:t>
      </w:r>
      <w:r>
        <w:rPr>
          <w:color w:val="231F20"/>
        </w:rPr>
        <w:t> </w:t>
      </w:r>
      <w:r>
        <w:rPr>
          <w:color w:val="231F20"/>
          <w:spacing w:val="-6"/>
        </w:rPr>
        <w:t>con</w:t>
      </w:r>
      <w:r>
        <w:rPr>
          <w:color w:val="231F20"/>
        </w:rPr>
        <w:t> </w:t>
      </w:r>
      <w:r>
        <w:rPr>
          <w:color w:val="231F20"/>
          <w:spacing w:val="-5"/>
        </w:rPr>
        <w:t>cargo</w:t>
      </w:r>
      <w:r>
        <w:rPr>
          <w:color w:val="231F20"/>
        </w:rPr>
        <w:t> </w:t>
      </w:r>
      <w:r>
        <w:rPr>
          <w:color w:val="231F20"/>
          <w:spacing w:val="-5"/>
        </w:rPr>
        <w:t>a</w:t>
      </w:r>
      <w:r>
        <w:rPr>
          <w:color w:val="231F20"/>
        </w:rPr>
        <w:t> </w:t>
      </w:r>
      <w:r>
        <w:rPr>
          <w:color w:val="231F20"/>
          <w:spacing w:val="-5"/>
        </w:rPr>
        <w:t>la</w:t>
      </w:r>
      <w:r>
        <w:rPr>
          <w:color w:val="231F20"/>
          <w:spacing w:val="1"/>
        </w:rPr>
        <w:t> </w:t>
      </w:r>
      <w:r>
        <w:rPr>
          <w:color w:val="231F20"/>
          <w:spacing w:val="-5"/>
        </w:rPr>
        <w:t>siguiente</w:t>
      </w:r>
      <w:r>
        <w:rPr>
          <w:color w:val="231F20"/>
        </w:rPr>
        <w:t> </w:t>
      </w:r>
      <w:r>
        <w:rPr>
          <w:color w:val="231F20"/>
          <w:spacing w:val="-5"/>
        </w:rPr>
        <w:t>aplicación</w:t>
      </w:r>
      <w:r>
        <w:rPr>
          <w:color w:val="231F20"/>
        </w:rPr>
        <w:t> </w:t>
      </w:r>
      <w:r>
        <w:rPr>
          <w:color w:val="231F20"/>
          <w:spacing w:val="-5"/>
        </w:rPr>
        <w:t>presupuestaria</w:t>
      </w:r>
      <w:r>
        <w:rPr>
          <w:color w:val="231F20"/>
        </w:rPr>
        <w:t> </w:t>
      </w:r>
      <w:r>
        <w:rPr>
          <w:color w:val="231F20"/>
          <w:spacing w:val="-5"/>
        </w:rPr>
        <w:t>18.12.</w:t>
      </w:r>
      <w:r>
        <w:rPr>
          <w:color w:val="231F20"/>
        </w:rPr>
        <w:t> </w:t>
      </w:r>
      <w:r>
        <w:rPr>
          <w:color w:val="231F20"/>
          <w:spacing w:val="-5"/>
        </w:rPr>
        <w:t>336A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480.02.00</w:t>
      </w:r>
    </w:p>
    <w:p>
      <w:pPr>
        <w:pStyle w:val="BodyText"/>
        <w:spacing w:before="2"/>
        <w:ind w:left="304"/>
        <w:jc w:val="both"/>
      </w:pPr>
      <w:r>
        <w:rPr>
          <w:color w:val="231F20"/>
          <w:spacing w:val="-6"/>
        </w:rPr>
        <w:t>L.A.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184G0722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“Promoción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Canarias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través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del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Deporte”.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587"/>
      </w:pP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línea</w:t>
      </w:r>
      <w:r>
        <w:rPr>
          <w:color w:val="231F20"/>
          <w:spacing w:val="-11"/>
        </w:rPr>
        <w:t> </w:t>
      </w:r>
      <w:r>
        <w:rPr>
          <w:color w:val="231F20"/>
        </w:rPr>
        <w:t>1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subvención,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destinarán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-12"/>
        </w:rPr>
        <w:t> </w:t>
      </w:r>
      <w:r>
        <w:rPr>
          <w:color w:val="231F20"/>
        </w:rPr>
        <w:t>siguientes</w:t>
      </w:r>
      <w:r>
        <w:rPr>
          <w:color w:val="231F20"/>
          <w:spacing w:val="-11"/>
        </w:rPr>
        <w:t> </w:t>
      </w:r>
      <w:r>
        <w:rPr>
          <w:color w:val="231F20"/>
        </w:rPr>
        <w:t>fondos: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8"/>
        <w:gridCol w:w="2987"/>
        <w:gridCol w:w="1913"/>
      </w:tblGrid>
      <w:tr>
        <w:trPr>
          <w:trHeight w:val="153" w:hRule="atLeast"/>
        </w:trPr>
        <w:tc>
          <w:tcPr>
            <w:tcW w:w="2388" w:type="dxa"/>
          </w:tcPr>
          <w:p>
            <w:pPr>
              <w:pStyle w:val="TableParagraph"/>
              <w:spacing w:line="129" w:lineRule="exact" w:before="4"/>
              <w:ind w:left="127" w:right="1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PROGRAMA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PRESUPUESTARIO</w:t>
            </w:r>
          </w:p>
        </w:tc>
        <w:tc>
          <w:tcPr>
            <w:tcW w:w="2987" w:type="dxa"/>
          </w:tcPr>
          <w:p>
            <w:pPr>
              <w:pStyle w:val="TableParagraph"/>
              <w:spacing w:line="129" w:lineRule="exact" w:before="4"/>
              <w:ind w:left="85" w:right="7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DENOMINACIÓN</w:t>
            </w:r>
          </w:p>
        </w:tc>
        <w:tc>
          <w:tcPr>
            <w:tcW w:w="1913" w:type="dxa"/>
          </w:tcPr>
          <w:p>
            <w:pPr>
              <w:pStyle w:val="TableParagraph"/>
              <w:spacing w:line="129" w:lineRule="exact" w:before="4"/>
              <w:ind w:left="429" w:right="42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IMPORTE</w:t>
            </w:r>
          </w:p>
        </w:tc>
      </w:tr>
      <w:tr>
        <w:trPr>
          <w:trHeight w:val="522" w:hRule="atLeast"/>
        </w:trPr>
        <w:tc>
          <w:tcPr>
            <w:tcW w:w="2388" w:type="dxa"/>
          </w:tcPr>
          <w:p>
            <w:pPr>
              <w:pStyle w:val="TableParagraph"/>
              <w:ind w:left="853" w:right="788" w:hanging="51"/>
              <w:jc w:val="left"/>
              <w:rPr>
                <w:sz w:val="15"/>
              </w:rPr>
            </w:pPr>
            <w:r>
              <w:rPr>
                <w:sz w:val="15"/>
              </w:rPr>
              <w:t>18.12 336A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480.02.00</w:t>
            </w:r>
          </w:p>
          <w:p>
            <w:pPr>
              <w:pStyle w:val="TableParagraph"/>
              <w:spacing w:line="152" w:lineRule="exact" w:before="5"/>
              <w:ind w:left="681"/>
              <w:jc w:val="left"/>
              <w:rPr>
                <w:sz w:val="15"/>
              </w:rPr>
            </w:pPr>
            <w:r>
              <w:rPr>
                <w:sz w:val="15"/>
              </w:rPr>
              <w:t>L.A.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184G0682</w:t>
            </w:r>
          </w:p>
        </w:tc>
        <w:tc>
          <w:tcPr>
            <w:tcW w:w="2987" w:type="dxa"/>
          </w:tcPr>
          <w:p>
            <w:pPr>
              <w:pStyle w:val="TableParagraph"/>
              <w:spacing w:before="87"/>
              <w:ind w:left="84" w:right="80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CLUBES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DEPORTIVOS</w:t>
            </w:r>
          </w:p>
          <w:p>
            <w:pPr>
              <w:pStyle w:val="TableParagraph"/>
              <w:spacing w:before="1"/>
              <w:ind w:left="82" w:right="80"/>
              <w:rPr>
                <w:sz w:val="15"/>
              </w:rPr>
            </w:pPr>
            <w:r>
              <w:rPr>
                <w:sz w:val="15"/>
              </w:rPr>
              <w:t>(70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%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totalidad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crédito)</w:t>
            </w:r>
          </w:p>
        </w:tc>
        <w:tc>
          <w:tcPr>
            <w:tcW w:w="19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28" w:right="421"/>
              <w:rPr>
                <w:sz w:val="15"/>
              </w:rPr>
            </w:pPr>
            <w:r>
              <w:rPr>
                <w:w w:val="95"/>
                <w:sz w:val="15"/>
              </w:rPr>
              <w:t>490.000,00</w:t>
            </w:r>
            <w:r>
              <w:rPr>
                <w:spacing w:val="-6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€</w:t>
            </w:r>
          </w:p>
        </w:tc>
      </w:tr>
      <w:tr>
        <w:trPr>
          <w:trHeight w:val="175" w:hRule="atLeast"/>
        </w:trPr>
        <w:tc>
          <w:tcPr>
            <w:tcW w:w="2388" w:type="dxa"/>
            <w:tcBorders>
              <w:bottom w:val="nil"/>
            </w:tcBorders>
          </w:tcPr>
          <w:p>
            <w:pPr>
              <w:pStyle w:val="TableParagraph"/>
              <w:spacing w:line="155" w:lineRule="exact"/>
              <w:ind w:left="782"/>
              <w:jc w:val="left"/>
              <w:rPr>
                <w:sz w:val="15"/>
              </w:rPr>
            </w:pPr>
            <w:r>
              <w:rPr>
                <w:sz w:val="15"/>
              </w:rPr>
              <w:t>18.12.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336A</w:t>
            </w:r>
          </w:p>
        </w:tc>
        <w:tc>
          <w:tcPr>
            <w:tcW w:w="2987" w:type="dxa"/>
            <w:tcBorders>
              <w:bottom w:val="nil"/>
            </w:tcBorders>
          </w:tcPr>
          <w:p>
            <w:pPr>
              <w:pStyle w:val="TableParagraph"/>
              <w:spacing w:line="155" w:lineRule="exact"/>
              <w:ind w:left="85" w:right="80"/>
              <w:rPr>
                <w:sz w:val="15"/>
              </w:rPr>
            </w:pPr>
            <w:r>
              <w:rPr>
                <w:sz w:val="15"/>
              </w:rPr>
              <w:t>PROMOCIÓN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CANARIAS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TRAVÉS</w:t>
            </w:r>
          </w:p>
        </w:tc>
        <w:tc>
          <w:tcPr>
            <w:tcW w:w="191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3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27" w:right="122"/>
              <w:rPr>
                <w:sz w:val="15"/>
              </w:rPr>
            </w:pPr>
            <w:r>
              <w:rPr>
                <w:sz w:val="15"/>
              </w:rPr>
              <w:t>480.02.00</w:t>
            </w: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85" w:right="79"/>
              <w:rPr>
                <w:sz w:val="15"/>
              </w:rPr>
            </w:pP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DEPORTE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29" w:right="421"/>
              <w:rPr>
                <w:sz w:val="15"/>
              </w:rPr>
            </w:pPr>
            <w:r>
              <w:rPr>
                <w:w w:val="95"/>
                <w:sz w:val="15"/>
              </w:rPr>
              <w:t>1.041.000,00</w:t>
            </w:r>
            <w:r>
              <w:rPr>
                <w:spacing w:val="-2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€</w:t>
            </w:r>
          </w:p>
        </w:tc>
      </w:tr>
      <w:tr>
        <w:trPr>
          <w:trHeight w:val="173" w:hRule="atLeast"/>
        </w:trPr>
        <w:tc>
          <w:tcPr>
            <w:tcW w:w="2388" w:type="dxa"/>
            <w:tcBorders>
              <w:top w:val="nil"/>
            </w:tcBorders>
          </w:tcPr>
          <w:p>
            <w:pPr>
              <w:pStyle w:val="TableParagraph"/>
              <w:spacing w:line="153" w:lineRule="exact"/>
              <w:ind w:left="681"/>
              <w:jc w:val="left"/>
              <w:rPr>
                <w:sz w:val="15"/>
              </w:rPr>
            </w:pPr>
            <w:r>
              <w:rPr>
                <w:sz w:val="15"/>
              </w:rPr>
              <w:t>L.A.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184G0722</w:t>
            </w:r>
          </w:p>
        </w:tc>
        <w:tc>
          <w:tcPr>
            <w:tcW w:w="2987" w:type="dxa"/>
            <w:tcBorders>
              <w:top w:val="nil"/>
            </w:tcBorders>
          </w:tcPr>
          <w:p>
            <w:pPr>
              <w:pStyle w:val="TableParagraph"/>
              <w:spacing w:line="153" w:lineRule="exact"/>
              <w:ind w:left="85" w:right="79"/>
              <w:rPr>
                <w:sz w:val="15"/>
              </w:rPr>
            </w:pPr>
            <w:r>
              <w:rPr>
                <w:sz w:val="15"/>
              </w:rPr>
              <w:t>(100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%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 la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totalidad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crédito)</w:t>
            </w:r>
          </w:p>
        </w:tc>
        <w:tc>
          <w:tcPr>
            <w:tcW w:w="191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0"/>
        </w:rPr>
        <w:sectPr>
          <w:headerReference w:type="default" r:id="rId5"/>
          <w:footerReference w:type="default" r:id="rId6"/>
          <w:type w:val="continuous"/>
          <w:pgSz w:w="11910" w:h="16840"/>
          <w:pgMar w:header="1126" w:footer="662" w:top="1660" w:bottom="860" w:left="1680" w:right="1680"/>
          <w:pgNumType w:start="18664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9" w:lineRule="auto" w:before="60"/>
        <w:ind w:left="304" w:right="300" w:firstLine="283"/>
        <w:jc w:val="both"/>
      </w:pPr>
      <w:r>
        <w:rPr>
          <w:b/>
          <w:color w:val="231F20"/>
        </w:rPr>
        <w:t>Cuarto.- </w:t>
      </w:r>
      <w:r>
        <w:rPr>
          <w:color w:val="231F20"/>
        </w:rPr>
        <w:t>El resuelvo cuarto de la citada Orden de convocatoria relativo a los plazos de</w:t>
      </w:r>
      <w:r>
        <w:rPr>
          <w:color w:val="231F20"/>
          <w:spacing w:val="-52"/>
        </w:rPr>
        <w:t> </w:t>
      </w:r>
      <w:r>
        <w:rPr>
          <w:color w:val="231F20"/>
          <w:spacing w:val="-2"/>
        </w:rPr>
        <w:t>presentación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solicitudes,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señala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su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apartado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a)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para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línea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1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subvención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“Apoyo</w:t>
      </w:r>
      <w:r>
        <w:rPr>
          <w:color w:val="231F20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clubes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deportivos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canarios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disputen</w:t>
      </w:r>
      <w:r>
        <w:rPr>
          <w:color w:val="231F20"/>
          <w:spacing w:val="-12"/>
        </w:rPr>
        <w:t> </w:t>
      </w:r>
      <w:r>
        <w:rPr>
          <w:color w:val="231F20"/>
        </w:rPr>
        <w:t>categorías</w:t>
      </w:r>
      <w:r>
        <w:rPr>
          <w:color w:val="231F20"/>
          <w:spacing w:val="-13"/>
        </w:rPr>
        <w:t> </w:t>
      </w:r>
      <w:r>
        <w:rPr>
          <w:color w:val="231F20"/>
        </w:rPr>
        <w:t>absolutas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ámbito</w:t>
      </w:r>
      <w:r>
        <w:rPr>
          <w:color w:val="231F20"/>
          <w:spacing w:val="-12"/>
        </w:rPr>
        <w:t> </w:t>
      </w:r>
      <w:r>
        <w:rPr>
          <w:color w:val="231F20"/>
        </w:rPr>
        <w:t>nacional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distintas modalidades deportivas respecto al ámbito de organización administrativa y 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funcionamiento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mismos”,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este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será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desde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20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enero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hasta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5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febrero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2020,</w:t>
      </w:r>
      <w:r>
        <w:rPr>
          <w:color w:val="231F20"/>
          <w:spacing w:val="1"/>
        </w:rPr>
        <w:t> </w:t>
      </w:r>
      <w:r>
        <w:rPr>
          <w:color w:val="231F20"/>
        </w:rPr>
        <w:t>ambos</w:t>
      </w:r>
      <w:r>
        <w:rPr>
          <w:color w:val="231F20"/>
          <w:spacing w:val="-4"/>
        </w:rPr>
        <w:t> </w:t>
      </w:r>
      <w:r>
        <w:rPr>
          <w:color w:val="231F20"/>
        </w:rPr>
        <w:t>inclusive.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59" w:lineRule="auto"/>
        <w:ind w:left="304" w:right="301" w:firstLine="283"/>
        <w:jc w:val="both"/>
      </w:pPr>
      <w:r>
        <w:rPr>
          <w:color w:val="231F20"/>
        </w:rPr>
        <w:t>Una vez recibidas las solicitudes, se han cumplido igualmente los trámites previstos en</w:t>
      </w:r>
      <w:r>
        <w:rPr>
          <w:color w:val="231F20"/>
          <w:spacing w:val="-52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bases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subsanación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estas.</w:t>
      </w:r>
    </w:p>
    <w:p>
      <w:pPr>
        <w:pStyle w:val="BodyText"/>
        <w:spacing w:before="9"/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b/>
          <w:color w:val="231F20"/>
        </w:rPr>
        <w:t>Quinto.-</w:t>
      </w:r>
      <w:r>
        <w:rPr>
          <w:b/>
          <w:color w:val="231F20"/>
          <w:spacing w:val="-10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Resolución</w:t>
      </w:r>
      <w:r>
        <w:rPr>
          <w:color w:val="231F20"/>
          <w:spacing w:val="-8"/>
        </w:rPr>
        <w:t> </w:t>
      </w:r>
      <w:r>
        <w:rPr>
          <w:color w:val="231F20"/>
        </w:rPr>
        <w:t>nº</w:t>
      </w:r>
      <w:r>
        <w:rPr>
          <w:color w:val="231F20"/>
          <w:spacing w:val="-9"/>
        </w:rPr>
        <w:t> </w:t>
      </w:r>
      <w:r>
        <w:rPr>
          <w:color w:val="231F20"/>
        </w:rPr>
        <w:t>142</w:t>
      </w:r>
      <w:r>
        <w:rPr>
          <w:color w:val="231F20"/>
          <w:spacing w:val="-8"/>
        </w:rPr>
        <w:t> </w:t>
      </w:r>
      <w:r>
        <w:rPr>
          <w:color w:val="231F20"/>
        </w:rPr>
        <w:t>del</w:t>
      </w:r>
      <w:r>
        <w:rPr>
          <w:color w:val="231F20"/>
          <w:spacing w:val="-9"/>
        </w:rPr>
        <w:t> </w:t>
      </w:r>
      <w:r>
        <w:rPr>
          <w:color w:val="231F20"/>
        </w:rPr>
        <w:t>Director</w:t>
      </w:r>
      <w:r>
        <w:rPr>
          <w:color w:val="231F20"/>
          <w:spacing w:val="-8"/>
        </w:rPr>
        <w:t> </w:t>
      </w:r>
      <w:r>
        <w:rPr>
          <w:color w:val="231F20"/>
        </w:rPr>
        <w:t>General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Deportes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fecha</w:t>
      </w:r>
      <w:r>
        <w:rPr>
          <w:color w:val="231F20"/>
          <w:spacing w:val="-9"/>
        </w:rPr>
        <w:t> </w:t>
      </w:r>
      <w:r>
        <w:rPr>
          <w:color w:val="231F20"/>
        </w:rPr>
        <w:t>19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marzo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2020,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procedió,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conformidad</w:t>
      </w:r>
      <w:r>
        <w:rPr>
          <w:color w:val="231F20"/>
          <w:spacing w:val="-4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lo</w:t>
      </w:r>
      <w:r>
        <w:rPr>
          <w:color w:val="231F20"/>
          <w:spacing w:val="-4"/>
        </w:rPr>
        <w:t> </w:t>
      </w:r>
      <w:r>
        <w:rPr>
          <w:color w:val="231F20"/>
        </w:rPr>
        <w:t>previsto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artículo</w:t>
      </w:r>
      <w:r>
        <w:rPr>
          <w:color w:val="231F20"/>
          <w:spacing w:val="-4"/>
        </w:rPr>
        <w:t> </w:t>
      </w:r>
      <w:r>
        <w:rPr>
          <w:color w:val="231F20"/>
        </w:rPr>
        <w:t>once,</w:t>
      </w:r>
      <w:r>
        <w:rPr>
          <w:color w:val="231F20"/>
          <w:spacing w:val="-4"/>
        </w:rPr>
        <w:t> </w:t>
      </w:r>
      <w:r>
        <w:rPr>
          <w:color w:val="231F20"/>
        </w:rPr>
        <w:t>punto</w:t>
      </w:r>
      <w:r>
        <w:rPr>
          <w:color w:val="231F20"/>
          <w:spacing w:val="-4"/>
        </w:rPr>
        <w:t> </w:t>
      </w:r>
      <w:r>
        <w:rPr>
          <w:color w:val="231F20"/>
        </w:rPr>
        <w:t>tres,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bases reguladoras, a la constitución de la Comisión de Valoración y determinación de su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composición,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los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efectos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verificar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los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requisitos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subjetivos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objetivos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concesión</w:t>
      </w:r>
      <w:r>
        <w:rPr>
          <w:color w:val="231F20"/>
        </w:rPr>
        <w:t> de la subvención, valorar los proyectos de conformidad con los criterios de valoración</w:t>
      </w:r>
      <w:r>
        <w:rPr>
          <w:color w:val="231F20"/>
          <w:spacing w:val="1"/>
        </w:rPr>
        <w:t> </w:t>
      </w:r>
      <w:r>
        <w:rPr>
          <w:color w:val="231F20"/>
        </w:rPr>
        <w:t>previstos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base</w:t>
      </w:r>
      <w:r>
        <w:rPr>
          <w:color w:val="231F20"/>
          <w:spacing w:val="-5"/>
        </w:rPr>
        <w:t> </w:t>
      </w:r>
      <w:r>
        <w:rPr>
          <w:color w:val="231F20"/>
        </w:rPr>
        <w:t>quinta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cuantificar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subvención</w:t>
      </w:r>
      <w:r>
        <w:rPr>
          <w:color w:val="231F20"/>
          <w:spacing w:val="-5"/>
        </w:rPr>
        <w:t> </w:t>
      </w:r>
      <w:r>
        <w:rPr>
          <w:color w:val="231F20"/>
        </w:rPr>
        <w:t>concedida.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b/>
          <w:color w:val="231F20"/>
        </w:rPr>
        <w:t>Sexto.- </w:t>
      </w:r>
      <w:r>
        <w:rPr>
          <w:color w:val="231F20"/>
        </w:rPr>
        <w:t>Por la Comisión de Valoración se procedió a emitir informe de evaluación de</w:t>
      </w:r>
      <w:r>
        <w:rPr>
          <w:color w:val="231F20"/>
          <w:spacing w:val="1"/>
        </w:rPr>
        <w:t> </w:t>
      </w:r>
      <w:r>
        <w:rPr>
          <w:color w:val="231F20"/>
        </w:rPr>
        <w:t>fecha 3 de julio de 2020, recogiendo los extremos previstos en el punto cuatro del artículo</w:t>
      </w:r>
      <w:r>
        <w:rPr>
          <w:color w:val="231F20"/>
          <w:spacing w:val="-52"/>
        </w:rPr>
        <w:t> </w:t>
      </w:r>
      <w:r>
        <w:rPr>
          <w:color w:val="231F20"/>
        </w:rPr>
        <w:t>once, y el órgano instructor, a la vista de los expedientes y del informe anteriormente</w:t>
      </w:r>
      <w:r>
        <w:rPr>
          <w:color w:val="231F20"/>
          <w:spacing w:val="1"/>
        </w:rPr>
        <w:t> </w:t>
      </w:r>
      <w:r>
        <w:rPr>
          <w:color w:val="231F20"/>
        </w:rPr>
        <w:t>citado,</w:t>
      </w:r>
      <w:r>
        <w:rPr>
          <w:color w:val="231F20"/>
          <w:spacing w:val="-7"/>
        </w:rPr>
        <w:t> </w:t>
      </w:r>
      <w:r>
        <w:rPr>
          <w:color w:val="231F20"/>
        </w:rPr>
        <w:t>emite</w:t>
      </w:r>
      <w:r>
        <w:rPr>
          <w:color w:val="231F20"/>
          <w:spacing w:val="-7"/>
        </w:rPr>
        <w:t> </w:t>
      </w:r>
      <w:r>
        <w:rPr>
          <w:color w:val="231F20"/>
        </w:rPr>
        <w:t>informe</w:t>
      </w:r>
      <w:r>
        <w:rPr>
          <w:color w:val="231F20"/>
          <w:spacing w:val="-7"/>
        </w:rPr>
        <w:t> </w:t>
      </w:r>
      <w:r>
        <w:rPr>
          <w:color w:val="231F20"/>
        </w:rPr>
        <w:t>propuesta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fecha</w:t>
      </w:r>
      <w:r>
        <w:rPr>
          <w:color w:val="231F20"/>
          <w:spacing w:val="-7"/>
        </w:rPr>
        <w:t> </w:t>
      </w:r>
      <w:r>
        <w:rPr>
          <w:color w:val="231F20"/>
        </w:rPr>
        <w:t>3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julio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2020,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efectos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dicte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Resolución</w:t>
      </w:r>
      <w:r>
        <w:rPr>
          <w:color w:val="231F20"/>
          <w:spacing w:val="-4"/>
        </w:rPr>
        <w:t> </w:t>
      </w:r>
      <w:r>
        <w:rPr>
          <w:color w:val="231F20"/>
        </w:rPr>
        <w:t>definitiva.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b/>
          <w:color w:val="231F20"/>
        </w:rPr>
        <w:t>Séptimo.- </w:t>
      </w:r>
      <w:r>
        <w:rPr>
          <w:color w:val="231F20"/>
        </w:rPr>
        <w:t>Por Resolución nº 144, de fecha 26 de marzo de 2020, del Director General</w:t>
      </w:r>
      <w:r>
        <w:rPr>
          <w:color w:val="231F20"/>
          <w:spacing w:val="1"/>
        </w:rPr>
        <w:t> </w:t>
      </w:r>
      <w:r>
        <w:rPr>
          <w:color w:val="231F20"/>
        </w:rPr>
        <w:t>de Deportes, se resolvió provisionalmente la convocatoria de subvenciones efectuada por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Orden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Consejería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Educación,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Universidades,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Cultura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Deportes,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13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diciembre</w:t>
      </w:r>
      <w:r>
        <w:rPr>
          <w:color w:val="231F20"/>
        </w:rPr>
        <w:t> de</w:t>
      </w:r>
      <w:r>
        <w:rPr>
          <w:color w:val="231F20"/>
          <w:spacing w:val="-4"/>
        </w:rPr>
        <w:t> </w:t>
      </w:r>
      <w:r>
        <w:rPr>
          <w:color w:val="231F20"/>
        </w:rPr>
        <w:t>2019,</w:t>
      </w:r>
      <w:r>
        <w:rPr>
          <w:color w:val="231F20"/>
          <w:spacing w:val="-4"/>
        </w:rPr>
        <w:t> </w:t>
      </w:r>
      <w:r>
        <w:rPr>
          <w:color w:val="231F20"/>
        </w:rPr>
        <w:t>respecto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base</w:t>
      </w:r>
      <w:r>
        <w:rPr>
          <w:color w:val="231F20"/>
          <w:spacing w:val="-4"/>
        </w:rPr>
        <w:t> </w:t>
      </w:r>
      <w:r>
        <w:rPr>
          <w:color w:val="231F20"/>
        </w:rPr>
        <w:t>específica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línea</w:t>
      </w:r>
      <w:r>
        <w:rPr>
          <w:color w:val="231F20"/>
          <w:spacing w:val="-4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gastos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funcionamiento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gestión,</w:t>
      </w:r>
      <w:r>
        <w:rPr>
          <w:color w:val="231F20"/>
          <w:spacing w:val="1"/>
        </w:rPr>
        <w:t> </w:t>
      </w:r>
      <w:r>
        <w:rPr>
          <w:color w:val="231F20"/>
        </w:rPr>
        <w:t>destinada a apoyar a los clubes deportivos canarios que disputen categorías absolutas de</w:t>
      </w:r>
      <w:r>
        <w:rPr>
          <w:color w:val="231F20"/>
          <w:spacing w:val="1"/>
        </w:rPr>
        <w:t> </w:t>
      </w:r>
      <w:r>
        <w:rPr>
          <w:color w:val="231F20"/>
        </w:rPr>
        <w:t>ámbito nacional de las distintas modalidades deportivas, publicándose en el tablón de</w:t>
      </w:r>
      <w:r>
        <w:rPr>
          <w:color w:val="231F20"/>
          <w:spacing w:val="1"/>
        </w:rPr>
        <w:t> </w:t>
      </w:r>
      <w:r>
        <w:rPr>
          <w:color w:val="231F20"/>
        </w:rPr>
        <w:t>anuncios de la sede electrónica de la Consejería de Educación, Universidades, Cultura y</w:t>
      </w:r>
      <w:r>
        <w:rPr>
          <w:color w:val="231F20"/>
          <w:spacing w:val="1"/>
        </w:rPr>
        <w:t> </w:t>
      </w:r>
      <w:r>
        <w:rPr>
          <w:color w:val="231F20"/>
        </w:rPr>
        <w:t>Deportes.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59" w:lineRule="auto"/>
        <w:ind w:left="304" w:right="302" w:firstLine="283"/>
        <w:jc w:val="both"/>
      </w:pPr>
      <w:r>
        <w:rPr>
          <w:b/>
          <w:color w:val="231F20"/>
        </w:rPr>
        <w:t>Octavo.- </w:t>
      </w:r>
      <w:r>
        <w:rPr>
          <w:color w:val="231F20"/>
        </w:rPr>
        <w:t>El Real Decreto 463/2020, de 14 de marzo, el Gobierno de España declaró el</w:t>
      </w:r>
      <w:r>
        <w:rPr>
          <w:color w:val="231F20"/>
          <w:spacing w:val="-52"/>
        </w:rPr>
        <w:t> </w:t>
      </w:r>
      <w:r>
        <w:rPr>
          <w:color w:val="231F20"/>
          <w:spacing w:val="-2"/>
        </w:rPr>
        <w:t>estado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alarma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para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gestión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situación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crisis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sanitaria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ocasionada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COVID-19,</w:t>
      </w:r>
      <w:r>
        <w:rPr>
          <w:color w:val="231F20"/>
        </w:rPr>
        <w:t> suspendiendo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plazos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tramitación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procedimientos</w:t>
      </w:r>
      <w:r>
        <w:rPr>
          <w:color w:val="231F20"/>
          <w:spacing w:val="-8"/>
        </w:rPr>
        <w:t> </w:t>
      </w:r>
      <w:r>
        <w:rPr>
          <w:color w:val="231F20"/>
        </w:rPr>
        <w:t>administrativos.</w:t>
      </w:r>
    </w:p>
    <w:p>
      <w:pPr>
        <w:pStyle w:val="BodyText"/>
        <w:spacing w:before="11"/>
      </w:pPr>
    </w:p>
    <w:p>
      <w:pPr>
        <w:pStyle w:val="BodyText"/>
        <w:spacing w:line="259" w:lineRule="auto"/>
        <w:ind w:left="304" w:right="301" w:firstLine="283"/>
        <w:jc w:val="both"/>
      </w:pPr>
      <w:r>
        <w:rPr>
          <w:b/>
          <w:color w:val="231F20"/>
        </w:rPr>
        <w:t>Noveno.-</w:t>
      </w:r>
      <w:r>
        <w:rPr>
          <w:b/>
          <w:color w:val="231F20"/>
          <w:spacing w:val="-12"/>
        </w:rPr>
        <w:t> </w:t>
      </w:r>
      <w:r>
        <w:rPr>
          <w:color w:val="231F20"/>
        </w:rPr>
        <w:t>Mediante</w:t>
      </w:r>
      <w:r>
        <w:rPr>
          <w:color w:val="231F20"/>
          <w:spacing w:val="-12"/>
        </w:rPr>
        <w:t> </w:t>
      </w:r>
      <w:r>
        <w:rPr>
          <w:color w:val="231F20"/>
        </w:rPr>
        <w:t>Orden</w:t>
      </w:r>
      <w:r>
        <w:rPr>
          <w:color w:val="231F20"/>
          <w:spacing w:val="-12"/>
        </w:rPr>
        <w:t> </w:t>
      </w:r>
      <w:r>
        <w:rPr>
          <w:color w:val="231F20"/>
        </w:rPr>
        <w:t>nº</w:t>
      </w:r>
      <w:r>
        <w:rPr>
          <w:color w:val="231F20"/>
          <w:spacing w:val="-12"/>
        </w:rPr>
        <w:t> </w:t>
      </w:r>
      <w:r>
        <w:rPr>
          <w:color w:val="231F20"/>
        </w:rPr>
        <w:t>193,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14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abril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2020,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Consejera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Educación,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Universidades,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Cultura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Deportes,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acuerda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inicio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y/o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continuación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tramitación</w:t>
      </w:r>
      <w:r>
        <w:rPr>
          <w:color w:val="231F2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determinados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procedimientos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indispensables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protección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interés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para</w:t>
      </w:r>
      <w:r>
        <w:rPr>
          <w:color w:val="231F20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funcionamiento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básico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servicios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públicos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ámbito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Departamento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durante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vigencia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estado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alarma.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particular,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ámbito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competencias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Dirección</w:t>
      </w:r>
      <w:r>
        <w:rPr>
          <w:color w:val="231F20"/>
          <w:spacing w:val="1"/>
        </w:rPr>
        <w:t> </w:t>
      </w:r>
      <w:r>
        <w:rPr>
          <w:color w:val="231F20"/>
        </w:rPr>
        <w:t>General de Deportes se autoriza, entre otros, a la continuación de las subvenciones de</w:t>
      </w:r>
      <w:r>
        <w:rPr>
          <w:color w:val="231F20"/>
          <w:spacing w:val="1"/>
        </w:rPr>
        <w:t> </w:t>
      </w:r>
      <w:r>
        <w:rPr>
          <w:color w:val="231F20"/>
        </w:rPr>
        <w:t>concurrencia competitiva dirigidas a financiar gastos de funcionamiento ya realizados por</w:t>
      </w:r>
      <w:r>
        <w:rPr>
          <w:color w:val="231F20"/>
          <w:spacing w:val="-52"/>
        </w:rPr>
        <w:t> </w:t>
      </w:r>
      <w:r>
        <w:rPr>
          <w:color w:val="231F20"/>
        </w:rPr>
        <w:t>clubes</w:t>
      </w:r>
      <w:r>
        <w:rPr>
          <w:color w:val="231F20"/>
          <w:spacing w:val="-4"/>
        </w:rPr>
        <w:t> </w:t>
      </w:r>
      <w:r>
        <w:rPr>
          <w:color w:val="231F20"/>
        </w:rPr>
        <w:t>deportivos.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59" w:lineRule="auto"/>
        <w:ind w:left="304" w:right="303" w:firstLine="283"/>
        <w:jc w:val="both"/>
      </w:pPr>
      <w:r>
        <w:rPr>
          <w:b/>
          <w:color w:val="231F20"/>
        </w:rPr>
        <w:t>Décimo.- </w:t>
      </w:r>
      <w:r>
        <w:rPr>
          <w:color w:val="231F20"/>
        </w:rPr>
        <w:t>Por Resolución nº 219, de fecha 27 de abril de 2020, del Director General de</w:t>
      </w:r>
      <w:r>
        <w:rPr>
          <w:color w:val="231F20"/>
          <w:spacing w:val="-52"/>
        </w:rPr>
        <w:t> </w:t>
      </w:r>
      <w:r>
        <w:rPr>
          <w:color w:val="231F20"/>
        </w:rPr>
        <w:t>Deportes,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continuó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procedimiento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otorgó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beneficiarios</w:t>
      </w:r>
      <w:r>
        <w:rPr>
          <w:color w:val="231F20"/>
          <w:spacing w:val="-1"/>
        </w:rPr>
        <w:t> </w:t>
      </w:r>
      <w:r>
        <w:rPr>
          <w:color w:val="231F20"/>
        </w:rPr>
        <w:t>señalados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</w:p>
    <w:p>
      <w:pPr>
        <w:spacing w:after="0" w:line="259" w:lineRule="auto"/>
        <w:jc w:val="both"/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9" w:lineRule="auto" w:before="60"/>
        <w:ind w:left="304" w:right="302"/>
        <w:jc w:val="both"/>
      </w:pPr>
      <w:r>
        <w:rPr>
          <w:color w:val="231F20"/>
        </w:rPr>
        <w:t>Anexo I de la Resolución provisional nº 144, de fecha 26 de marzo de 2020, del Director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General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Deportes,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resolvió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provisionalmente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convocatoria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subvenciones</w:t>
      </w:r>
      <w:r>
        <w:rPr>
          <w:color w:val="231F20"/>
        </w:rPr>
        <w:t> citada, un plazo improrrogable de diez (10) días, contados a partir del día siguiente al de</w:t>
      </w:r>
      <w:r>
        <w:rPr>
          <w:color w:val="231F20"/>
          <w:spacing w:val="1"/>
        </w:rPr>
        <w:t> </w:t>
      </w:r>
      <w:r>
        <w:rPr>
          <w:color w:val="231F20"/>
        </w:rPr>
        <w:t>su publicación en el tablón de anuncios de la sede electrónica del Departamento, para la</w:t>
      </w:r>
      <w:r>
        <w:rPr>
          <w:color w:val="231F20"/>
          <w:spacing w:val="1"/>
        </w:rPr>
        <w:t> </w:t>
      </w:r>
      <w:r>
        <w:rPr>
          <w:color w:val="231F20"/>
        </w:rPr>
        <w:t>presentación de la aceptación, indicándoles que de no hacerlo dentro del referido plazo se</w:t>
      </w:r>
      <w:r>
        <w:rPr>
          <w:color w:val="231F20"/>
          <w:spacing w:val="1"/>
        </w:rPr>
        <w:t> </w:t>
      </w:r>
      <w:r>
        <w:rPr>
          <w:color w:val="231F20"/>
        </w:rPr>
        <w:t>entendería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interesado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aceptaría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subvención.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59" w:lineRule="auto"/>
        <w:ind w:left="304" w:right="302" w:firstLine="283"/>
        <w:jc w:val="both"/>
      </w:pPr>
      <w:r>
        <w:rPr>
          <w:b/>
          <w:color w:val="231F20"/>
          <w:spacing w:val="-1"/>
        </w:rPr>
        <w:t>Undécimo.-</w:t>
      </w:r>
      <w:r>
        <w:rPr>
          <w:b/>
          <w:color w:val="231F20"/>
          <w:spacing w:val="-12"/>
        </w:rPr>
        <w:t> </w:t>
      </w:r>
      <w:r>
        <w:rPr>
          <w:color w:val="231F20"/>
          <w:spacing w:val="-1"/>
        </w:rPr>
        <w:t>Transcurrido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plazo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presentación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aceptaciones</w:t>
      </w:r>
      <w:r>
        <w:rPr>
          <w:color w:val="231F20"/>
          <w:spacing w:val="-10"/>
        </w:rPr>
        <w:t> </w:t>
      </w:r>
      <w:r>
        <w:rPr>
          <w:color w:val="231F20"/>
        </w:rPr>
        <w:t>señalado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punto</w:t>
      </w:r>
      <w:r>
        <w:rPr>
          <w:color w:val="231F20"/>
          <w:spacing w:val="1"/>
        </w:rPr>
        <w:t> </w:t>
      </w:r>
      <w:r>
        <w:rPr>
          <w:color w:val="231F20"/>
        </w:rPr>
        <w:t>precedente,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totalidad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los</w:t>
      </w:r>
      <w:r>
        <w:rPr>
          <w:color w:val="231F20"/>
          <w:spacing w:val="-13"/>
        </w:rPr>
        <w:t> </w:t>
      </w:r>
      <w:r>
        <w:rPr>
          <w:color w:val="231F20"/>
        </w:rPr>
        <w:t>solicitantes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subvención</w:t>
      </w:r>
      <w:r>
        <w:rPr>
          <w:color w:val="231F20"/>
          <w:spacing w:val="-13"/>
        </w:rPr>
        <w:t> </w:t>
      </w:r>
      <w:r>
        <w:rPr>
          <w:color w:val="231F20"/>
        </w:rPr>
        <w:t>lo</w:t>
      </w:r>
      <w:r>
        <w:rPr>
          <w:color w:val="231F20"/>
          <w:spacing w:val="-13"/>
        </w:rPr>
        <w:t> </w:t>
      </w:r>
      <w:r>
        <w:rPr>
          <w:color w:val="231F20"/>
        </w:rPr>
        <w:t>han</w:t>
      </w:r>
      <w:r>
        <w:rPr>
          <w:color w:val="231F20"/>
          <w:spacing w:val="-13"/>
        </w:rPr>
        <w:t> </w:t>
      </w:r>
      <w:r>
        <w:rPr>
          <w:color w:val="231F20"/>
        </w:rPr>
        <w:t>realizado</w:t>
      </w:r>
      <w:r>
        <w:rPr>
          <w:color w:val="231F20"/>
          <w:spacing w:val="-13"/>
        </w:rPr>
        <w:t> </w:t>
      </w:r>
      <w:r>
        <w:rPr>
          <w:color w:val="231F20"/>
        </w:rPr>
        <w:t>correctamente.</w:t>
      </w:r>
    </w:p>
    <w:p>
      <w:pPr>
        <w:pStyle w:val="BodyText"/>
        <w:spacing w:before="9"/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b/>
          <w:color w:val="231F20"/>
        </w:rPr>
        <w:t>Duodécimo.- </w:t>
      </w:r>
      <w:r>
        <w:rPr>
          <w:color w:val="231F20"/>
        </w:rPr>
        <w:t>Examinadas las alegaciones formuladas por los interesados en tiempo y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forma, </w:t>
      </w:r>
      <w:r>
        <w:rPr>
          <w:color w:val="231F20"/>
          <w:spacing w:val="-2"/>
        </w:rPr>
        <w:t>las mismas fueron remitidas a la Comisión de Valoración, constando las aclaraciones</w:t>
      </w:r>
      <w:r>
        <w:rPr>
          <w:color w:val="231F20"/>
          <w:spacing w:val="-52"/>
        </w:rPr>
        <w:t> </w:t>
      </w:r>
      <w:r>
        <w:rPr>
          <w:color w:val="231F20"/>
        </w:rPr>
        <w:t>oportunas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informe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fecha</w:t>
      </w:r>
      <w:r>
        <w:rPr>
          <w:color w:val="231F20"/>
          <w:spacing w:val="-10"/>
        </w:rPr>
        <w:t> </w:t>
      </w:r>
      <w:r>
        <w:rPr>
          <w:color w:val="231F20"/>
        </w:rPr>
        <w:t>3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julio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2020,</w:t>
      </w:r>
      <w:r>
        <w:rPr>
          <w:color w:val="231F20"/>
          <w:spacing w:val="-10"/>
        </w:rPr>
        <w:t> </w:t>
      </w:r>
      <w:r>
        <w:rPr>
          <w:color w:val="231F20"/>
        </w:rPr>
        <w:t>todo</w:t>
      </w:r>
      <w:r>
        <w:rPr>
          <w:color w:val="231F20"/>
          <w:spacing w:val="-10"/>
        </w:rPr>
        <w:t> </w:t>
      </w:r>
      <w:r>
        <w:rPr>
          <w:color w:val="231F20"/>
        </w:rPr>
        <w:t>ello</w:t>
      </w:r>
      <w:r>
        <w:rPr>
          <w:color w:val="231F20"/>
          <w:spacing w:val="-10"/>
        </w:rPr>
        <w:t> </w:t>
      </w:r>
      <w:r>
        <w:rPr>
          <w:color w:val="231F20"/>
        </w:rPr>
        <w:t>con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resultado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indica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continuación: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59" w:lineRule="auto" w:before="0" w:after="0"/>
        <w:ind w:left="304" w:right="299" w:firstLine="283"/>
        <w:jc w:val="both"/>
        <w:rPr>
          <w:color w:val="231F20"/>
          <w:sz w:val="22"/>
        </w:rPr>
      </w:pPr>
      <w:r>
        <w:rPr>
          <w:color w:val="231F20"/>
          <w:spacing w:val="-2"/>
          <w:sz w:val="22"/>
        </w:rPr>
        <w:t>SubClub_2020/01/0008</w:t>
      </w:r>
      <w:r>
        <w:rPr>
          <w:color w:val="231F20"/>
          <w:spacing w:val="-26"/>
          <w:sz w:val="22"/>
        </w:rPr>
        <w:t> </w:t>
      </w:r>
      <w:r>
        <w:rPr>
          <w:color w:val="231F20"/>
          <w:spacing w:val="-2"/>
          <w:sz w:val="22"/>
        </w:rPr>
        <w:t>Tenerife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Guanches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Hockey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Club: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“El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club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presenta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alegaciones,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al respecto de un error cometido a la hora de colocar en la casilla de competición” (se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aporta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certificado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Federación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Canaria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Patinaje).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vez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verificados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todos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datos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habían sido incluidos en la solicitud, y tras el informe que emite la Federación Canaria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correspondiente,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comprueba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club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participó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Liga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Nacional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Hockey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Línea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Oro,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 corresponde en el sistema de competición a la “Liga Nacional” y no a una “Liga de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Categoría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Nacional”.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procede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modificación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este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aspecto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Anexo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I.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25" w:val="left" w:leader="none"/>
        </w:tabs>
        <w:spacing w:line="259" w:lineRule="auto" w:before="0" w:after="0"/>
        <w:ind w:left="304" w:right="300" w:firstLine="283"/>
        <w:jc w:val="both"/>
        <w:rPr>
          <w:color w:val="231F20"/>
          <w:sz w:val="22"/>
        </w:rPr>
      </w:pPr>
      <w:r>
        <w:rPr>
          <w:color w:val="231F20"/>
          <w:spacing w:val="-1"/>
          <w:sz w:val="22"/>
        </w:rPr>
        <w:t>SubClub_2020/01/0030 Asociación Club </w:t>
      </w:r>
      <w:r>
        <w:rPr>
          <w:color w:val="231F20"/>
          <w:sz w:val="22"/>
        </w:rPr>
        <w:t>Ciclista Pelotón de Tenerife: “Por medio de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la presente: 1.- Según Resolución del Director General de Deportes por la que se continúa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procedimiento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convocatoria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efectuada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Orden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Consejería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Educación, Universidades, Cultura y Deportes, de 13 de diciembre de 2019, respecto 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 base específica de la línea 1, de gastos de funcionamiento y gestión, destinada a apoyar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 los clubes deportivos canarios que disputen categorías absolutas de ámbito nacional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 distintas modalidades deportivas. 2.- Otorgar a los interesados un plazo improrrogable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diez (10) días, contados a partir del día siguiente al de su publicación en el tablón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anuncios de la sede electrónica del Departamento, para la presentación de las alegaciones,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documentación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justificación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estime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pertinente.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3.-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Nuestra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solicitud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ajusta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objeto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convocatoria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(tipo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competición).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Solicita: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revisión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nuestra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solicitud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y,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3"/>
          <w:sz w:val="22"/>
        </w:rPr>
        <w:t>donde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3"/>
          <w:sz w:val="22"/>
        </w:rPr>
        <w:t>adjuntamos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documentación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por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parte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A.E.O.P.C.E.S.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(Asc.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Española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Organizadora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Pruebas Ciclistas Élites y Sub23), acreditando el carácter de modalidad de competición de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concentraciones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donde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cual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obtiene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clasificación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final”.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primer</w:t>
      </w:r>
      <w:r>
        <w:rPr>
          <w:color w:val="231F20"/>
          <w:spacing w:val="-12"/>
        </w:rPr>
        <w:t> </w:t>
      </w:r>
      <w:r>
        <w:rPr>
          <w:color w:val="231F20"/>
        </w:rPr>
        <w:t>lugar,</w:t>
      </w:r>
      <w:r>
        <w:rPr>
          <w:color w:val="231F20"/>
          <w:spacing w:val="-11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bases</w:t>
      </w:r>
      <w:r>
        <w:rPr>
          <w:color w:val="231F20"/>
          <w:spacing w:val="-12"/>
        </w:rPr>
        <w:t> </w:t>
      </w:r>
      <w:r>
        <w:rPr>
          <w:color w:val="231F20"/>
        </w:rPr>
        <w:t>establecen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formato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competición</w:t>
      </w:r>
      <w:r>
        <w:rPr>
          <w:color w:val="231F20"/>
          <w:spacing w:val="-11"/>
        </w:rPr>
        <w:t> </w:t>
      </w:r>
      <w:r>
        <w:rPr>
          <w:color w:val="231F20"/>
        </w:rPr>
        <w:t>debe</w:t>
      </w:r>
      <w:r>
        <w:rPr>
          <w:color w:val="231F20"/>
          <w:spacing w:val="-12"/>
        </w:rPr>
        <w:t> </w:t>
      </w:r>
      <w:r>
        <w:rPr>
          <w:color w:val="231F20"/>
        </w:rPr>
        <w:t>ser</w:t>
      </w:r>
      <w:r>
        <w:rPr>
          <w:color w:val="231F20"/>
          <w:spacing w:val="-11"/>
        </w:rPr>
        <w:t> </w:t>
      </w:r>
      <w:r>
        <w:rPr>
          <w:color w:val="231F20"/>
        </w:rPr>
        <w:t>aquel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equipo</w:t>
      </w:r>
      <w:r>
        <w:rPr>
          <w:color w:val="231F20"/>
          <w:spacing w:val="-8"/>
        </w:rPr>
        <w:t> </w:t>
      </w:r>
      <w:r>
        <w:rPr>
          <w:color w:val="231F20"/>
        </w:rPr>
        <w:t>compita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sus</w:t>
      </w:r>
      <w:r>
        <w:rPr>
          <w:color w:val="231F20"/>
          <w:spacing w:val="-8"/>
        </w:rPr>
        <w:t> </w:t>
      </w:r>
      <w:r>
        <w:rPr>
          <w:color w:val="231F20"/>
        </w:rPr>
        <w:t>instalaciones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fuera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ellas</w:t>
      </w:r>
      <w:r>
        <w:rPr>
          <w:color w:val="231F20"/>
          <w:spacing w:val="-8"/>
        </w:rPr>
        <w:t> </w:t>
      </w:r>
      <w:r>
        <w:rPr>
          <w:color w:val="231F20"/>
        </w:rPr>
        <w:t>(en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península)</w:t>
      </w:r>
      <w:r>
        <w:rPr>
          <w:color w:val="231F20"/>
          <w:spacing w:val="-8"/>
        </w:rPr>
        <w:t> </w:t>
      </w:r>
      <w:r>
        <w:rPr>
          <w:color w:val="231F20"/>
        </w:rPr>
        <w:t>durante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año.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forma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excepcional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permite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que,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aun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disputando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competiciones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sus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instalaciones</w:t>
      </w:r>
      <w:r>
        <w:rPr>
          <w:color w:val="231F20"/>
        </w:rPr>
        <w:t> (en</w:t>
      </w:r>
      <w:r>
        <w:rPr>
          <w:color w:val="231F20"/>
          <w:spacing w:val="-11"/>
        </w:rPr>
        <w:t> </w:t>
      </w:r>
      <w:r>
        <w:rPr>
          <w:color w:val="231F20"/>
        </w:rPr>
        <w:t>Tenerife),</w:t>
      </w:r>
      <w:r>
        <w:rPr>
          <w:color w:val="231F20"/>
          <w:spacing w:val="-8"/>
        </w:rPr>
        <w:t> </w:t>
      </w:r>
      <w:r>
        <w:rPr>
          <w:color w:val="231F20"/>
        </w:rPr>
        <w:t>puedan</w:t>
      </w:r>
      <w:r>
        <w:rPr>
          <w:color w:val="231F20"/>
          <w:spacing w:val="-7"/>
        </w:rPr>
        <w:t> </w:t>
      </w:r>
      <w:r>
        <w:rPr>
          <w:color w:val="231F20"/>
        </w:rPr>
        <w:t>hacerlo</w:t>
      </w:r>
      <w:r>
        <w:rPr>
          <w:color w:val="231F20"/>
          <w:spacing w:val="-8"/>
        </w:rPr>
        <w:t> </w:t>
      </w:r>
      <w:r>
        <w:rPr>
          <w:color w:val="231F20"/>
        </w:rPr>
        <w:t>viajando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península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formato</w:t>
      </w:r>
      <w:r>
        <w:rPr>
          <w:color w:val="231F20"/>
          <w:spacing w:val="-8"/>
        </w:rPr>
        <w:t> </w:t>
      </w:r>
      <w:r>
        <w:rPr>
          <w:color w:val="231F20"/>
        </w:rPr>
        <w:t>concentración.</w:t>
      </w:r>
    </w:p>
    <w:p>
      <w:pPr>
        <w:pStyle w:val="BodyText"/>
        <w:rPr>
          <w:sz w:val="23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color w:val="231F20"/>
        </w:rPr>
        <w:t>Solo hay dos posibilidades para poder acogerse a esta convocatoria, competiciones en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formato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liga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competiciones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concentración.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cuanto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sistemas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competición</w:t>
      </w:r>
      <w:r>
        <w:rPr>
          <w:color w:val="231F20"/>
        </w:rPr>
        <w:t> por concentración: “será aquel que está compuesto por más de una concentración y del</w:t>
      </w:r>
      <w:r>
        <w:rPr>
          <w:color w:val="231F20"/>
          <w:spacing w:val="1"/>
        </w:rPr>
        <w:t> </w:t>
      </w:r>
      <w:r>
        <w:rPr>
          <w:color w:val="231F20"/>
        </w:rPr>
        <w:t>cual</w:t>
      </w:r>
      <w:r>
        <w:rPr>
          <w:color w:val="231F20"/>
          <w:spacing w:val="29"/>
        </w:rPr>
        <w:t> </w:t>
      </w:r>
      <w:r>
        <w:rPr>
          <w:color w:val="231F20"/>
        </w:rPr>
        <w:t>se</w:t>
      </w:r>
      <w:r>
        <w:rPr>
          <w:color w:val="231F20"/>
          <w:spacing w:val="29"/>
        </w:rPr>
        <w:t> </w:t>
      </w:r>
      <w:r>
        <w:rPr>
          <w:color w:val="231F20"/>
        </w:rPr>
        <w:t>obtiene</w:t>
      </w:r>
      <w:r>
        <w:rPr>
          <w:color w:val="231F20"/>
          <w:spacing w:val="30"/>
        </w:rPr>
        <w:t> </w:t>
      </w:r>
      <w:r>
        <w:rPr>
          <w:color w:val="231F20"/>
        </w:rPr>
        <w:t>una</w:t>
      </w:r>
      <w:r>
        <w:rPr>
          <w:color w:val="231F20"/>
          <w:spacing w:val="29"/>
        </w:rPr>
        <w:t> </w:t>
      </w:r>
      <w:r>
        <w:rPr>
          <w:color w:val="231F20"/>
        </w:rPr>
        <w:t>clasificación</w:t>
      </w:r>
      <w:r>
        <w:rPr>
          <w:color w:val="231F20"/>
          <w:spacing w:val="29"/>
        </w:rPr>
        <w:t> </w:t>
      </w:r>
      <w:r>
        <w:rPr>
          <w:color w:val="231F20"/>
        </w:rPr>
        <w:t>final,</w:t>
      </w:r>
      <w:r>
        <w:rPr>
          <w:color w:val="231F20"/>
          <w:spacing w:val="30"/>
        </w:rPr>
        <w:t> </w:t>
      </w:r>
      <w:r>
        <w:rPr>
          <w:color w:val="231F20"/>
        </w:rPr>
        <w:t>fruto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29"/>
        </w:rPr>
        <w:t> </w:t>
      </w:r>
      <w:r>
        <w:rPr>
          <w:color w:val="231F20"/>
        </w:rPr>
        <w:t>la</w:t>
      </w:r>
      <w:r>
        <w:rPr>
          <w:color w:val="231F20"/>
          <w:spacing w:val="30"/>
        </w:rPr>
        <w:t> </w:t>
      </w:r>
      <w:r>
        <w:rPr>
          <w:color w:val="231F20"/>
        </w:rPr>
        <w:t>suma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30"/>
        </w:rPr>
        <w:t> </w:t>
      </w:r>
      <w:r>
        <w:rPr>
          <w:color w:val="231F20"/>
        </w:rPr>
        <w:t>las</w:t>
      </w:r>
      <w:r>
        <w:rPr>
          <w:color w:val="231F20"/>
          <w:spacing w:val="29"/>
        </w:rPr>
        <w:t> </w:t>
      </w:r>
      <w:r>
        <w:rPr>
          <w:color w:val="231F20"/>
        </w:rPr>
        <w:t>competiciones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30"/>
        </w:rPr>
        <w:t> </w:t>
      </w:r>
      <w:r>
        <w:rPr>
          <w:color w:val="231F20"/>
        </w:rPr>
        <w:t>estas</w:t>
      </w:r>
    </w:p>
    <w:p>
      <w:pPr>
        <w:spacing w:after="0" w:line="259" w:lineRule="auto"/>
        <w:jc w:val="both"/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9" w:lineRule="auto" w:before="60"/>
        <w:ind w:left="304" w:right="301"/>
        <w:jc w:val="both"/>
      </w:pPr>
      <w:r>
        <w:rPr>
          <w:color w:val="231F20"/>
        </w:rPr>
        <w:t>concentraciones, y que otorgue las posiciones finales para las fases de ascenso, descenso,</w:t>
      </w:r>
      <w:r>
        <w:rPr>
          <w:color w:val="231F20"/>
          <w:spacing w:val="1"/>
        </w:rPr>
        <w:t> </w:t>
      </w:r>
      <w:r>
        <w:rPr>
          <w:color w:val="231F20"/>
        </w:rPr>
        <w:t>permanencia en la categoría u otras que reconozca la reglamentación oficial que regula</w:t>
      </w:r>
      <w:r>
        <w:rPr>
          <w:color w:val="231F20"/>
          <w:spacing w:val="1"/>
        </w:rPr>
        <w:t> </w:t>
      </w:r>
      <w:r>
        <w:rPr>
          <w:color w:val="231F20"/>
        </w:rPr>
        <w:t>cada modalidad deportiva. En el caso de competiciones por concentración que se dispute</w:t>
      </w:r>
      <w:r>
        <w:rPr>
          <w:color w:val="231F20"/>
          <w:spacing w:val="1"/>
        </w:rPr>
        <w:t> </w:t>
      </w:r>
      <w:r>
        <w:rPr>
          <w:color w:val="231F20"/>
        </w:rPr>
        <w:t>únicamente la permanencia en la categoría, sin existir la posibilidad de ascender y/o</w:t>
      </w:r>
      <w:r>
        <w:rPr>
          <w:color w:val="231F20"/>
          <w:spacing w:val="1"/>
        </w:rPr>
        <w:t> </w:t>
      </w:r>
      <w:r>
        <w:rPr>
          <w:color w:val="231F20"/>
        </w:rPr>
        <w:t>descender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categoría,</w:t>
      </w:r>
      <w:r>
        <w:rPr>
          <w:color w:val="231F20"/>
          <w:spacing w:val="-4"/>
        </w:rPr>
        <w:t> </w:t>
      </w:r>
      <w:r>
        <w:rPr>
          <w:color w:val="231F20"/>
        </w:rPr>
        <w:t>quedarán</w:t>
      </w:r>
      <w:r>
        <w:rPr>
          <w:color w:val="231F20"/>
          <w:spacing w:val="-4"/>
        </w:rPr>
        <w:t> </w:t>
      </w:r>
      <w:r>
        <w:rPr>
          <w:color w:val="231F20"/>
        </w:rPr>
        <w:t>excluidos”.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59" w:lineRule="auto" w:before="1"/>
        <w:ind w:left="304" w:right="301" w:firstLine="283"/>
        <w:jc w:val="both"/>
      </w:pPr>
      <w:r>
        <w:rPr>
          <w:color w:val="231F20"/>
        </w:rPr>
        <w:t>Se verifica por la documentación aportada que el sistema de competición en el que</w:t>
      </w:r>
      <w:r>
        <w:rPr>
          <w:color w:val="231F20"/>
          <w:spacing w:val="1"/>
        </w:rPr>
        <w:t> </w:t>
      </w:r>
      <w:r>
        <w:rPr>
          <w:color w:val="231F20"/>
        </w:rPr>
        <w:t>participa la entidad deportiva que no existen ascensos ni descensos de categoría, extremo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está</w:t>
      </w:r>
      <w:r>
        <w:rPr>
          <w:color w:val="231F20"/>
          <w:spacing w:val="-4"/>
        </w:rPr>
        <w:t> </w:t>
      </w:r>
      <w:r>
        <w:rPr>
          <w:color w:val="231F20"/>
        </w:rPr>
        <w:t>permitido</w:t>
      </w:r>
      <w:r>
        <w:rPr>
          <w:color w:val="231F20"/>
          <w:spacing w:val="-4"/>
        </w:rPr>
        <w:t> </w:t>
      </w:r>
      <w:r>
        <w:rPr>
          <w:color w:val="231F20"/>
        </w:rPr>
        <w:t>según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bases</w:t>
      </w:r>
      <w:r>
        <w:rPr>
          <w:color w:val="231F20"/>
          <w:spacing w:val="-4"/>
        </w:rPr>
        <w:t> </w:t>
      </w:r>
      <w:r>
        <w:rPr>
          <w:color w:val="231F20"/>
        </w:rPr>
        <w:t>reguladoras.</w:t>
      </w:r>
    </w:p>
    <w:p>
      <w:pPr>
        <w:pStyle w:val="BodyText"/>
        <w:spacing w:before="10"/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color w:val="231F20"/>
        </w:rPr>
        <w:t>Por otra parte, mediante la documentación que se aporta (certificados de la Federación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Española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Ciclismo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verificado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reglamento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parte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Comisión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Valoración)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se</w:t>
      </w:r>
      <w:r>
        <w:rPr>
          <w:color w:val="231F20"/>
        </w:rPr>
        <w:t> </w:t>
      </w:r>
      <w:r>
        <w:rPr>
          <w:color w:val="231F20"/>
          <w:spacing w:val="-2"/>
        </w:rPr>
        <w:t>reconoce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formato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competición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viene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condicionado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suma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puntuaciones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</w:t>
      </w:r>
      <w:r>
        <w:rPr>
          <w:color w:val="231F20"/>
        </w:rPr>
        <w:t> dos</w:t>
      </w:r>
      <w:r>
        <w:rPr>
          <w:color w:val="231F20"/>
          <w:spacing w:val="-4"/>
        </w:rPr>
        <w:t> </w:t>
      </w:r>
      <w:r>
        <w:rPr>
          <w:color w:val="231F20"/>
        </w:rPr>
        <w:t>categorías,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Copa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España</w:t>
      </w:r>
      <w:r>
        <w:rPr>
          <w:color w:val="231F20"/>
          <w:spacing w:val="-4"/>
        </w:rPr>
        <w:t> </w:t>
      </w:r>
      <w:r>
        <w:rPr>
          <w:color w:val="231F20"/>
        </w:rPr>
        <w:t>Élite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Sub</w:t>
      </w:r>
      <w:r>
        <w:rPr>
          <w:color w:val="231F20"/>
          <w:spacing w:val="-3"/>
        </w:rPr>
        <w:t> </w:t>
      </w:r>
      <w:r>
        <w:rPr>
          <w:color w:val="231F20"/>
        </w:rPr>
        <w:t>23.</w:t>
      </w:r>
    </w:p>
    <w:p>
      <w:pPr>
        <w:pStyle w:val="BodyText"/>
        <w:rPr>
          <w:sz w:val="23"/>
        </w:rPr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color w:val="231F20"/>
          <w:spacing w:val="-2"/>
        </w:rPr>
        <w:t>Como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ya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ha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indicado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anteriormente,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Copas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sumas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este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tipo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competiciones</w:t>
      </w:r>
      <w:r>
        <w:rPr>
          <w:color w:val="231F20"/>
        </w:rPr>
        <w:t> no están contempladas en esta convocatoria. Además, en cuanto a las categorías, solo la</w:t>
      </w:r>
      <w:r>
        <w:rPr>
          <w:color w:val="231F20"/>
          <w:spacing w:val="1"/>
        </w:rPr>
        <w:t> </w:t>
      </w:r>
      <w:r>
        <w:rPr>
          <w:color w:val="231F20"/>
        </w:rPr>
        <w:t>absoluta</w:t>
      </w:r>
      <w:r>
        <w:rPr>
          <w:color w:val="231F20"/>
          <w:spacing w:val="-7"/>
        </w:rPr>
        <w:t> </w:t>
      </w:r>
      <w:r>
        <w:rPr>
          <w:color w:val="231F20"/>
        </w:rPr>
        <w:t>es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permitida,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entidad</w:t>
      </w:r>
      <w:r>
        <w:rPr>
          <w:color w:val="231F20"/>
          <w:spacing w:val="-6"/>
        </w:rPr>
        <w:t> </w:t>
      </w:r>
      <w:r>
        <w:rPr>
          <w:color w:val="231F20"/>
        </w:rPr>
        <w:t>presenta</w:t>
      </w:r>
      <w:r>
        <w:rPr>
          <w:color w:val="231F20"/>
          <w:spacing w:val="-7"/>
        </w:rPr>
        <w:t> </w:t>
      </w:r>
      <w:r>
        <w:rPr>
          <w:color w:val="231F20"/>
        </w:rPr>
        <w:t>competiciones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edades</w:t>
      </w:r>
      <w:r>
        <w:rPr>
          <w:color w:val="231F20"/>
          <w:spacing w:val="-7"/>
        </w:rPr>
        <w:t> </w:t>
      </w:r>
      <w:r>
        <w:rPr>
          <w:color w:val="231F20"/>
        </w:rPr>
        <w:t>Sub</w:t>
      </w:r>
      <w:r>
        <w:rPr>
          <w:color w:val="231F20"/>
          <w:spacing w:val="-6"/>
        </w:rPr>
        <w:t> </w:t>
      </w:r>
      <w:r>
        <w:rPr>
          <w:color w:val="231F20"/>
        </w:rPr>
        <w:t>23.</w:t>
      </w:r>
    </w:p>
    <w:p>
      <w:pPr>
        <w:pStyle w:val="BodyText"/>
        <w:spacing w:before="11"/>
      </w:pPr>
    </w:p>
    <w:p>
      <w:pPr>
        <w:pStyle w:val="BodyText"/>
        <w:spacing w:line="259" w:lineRule="auto"/>
        <w:ind w:left="304" w:right="301" w:firstLine="283"/>
        <w:jc w:val="both"/>
      </w:pPr>
      <w:r>
        <w:rPr>
          <w:color w:val="231F20"/>
        </w:rPr>
        <w:t>A la vista de lo expuesto y de la documentación aportada, la Comisión de Valoración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propone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mantener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dicho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expediente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Anexo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(solicitudes </w:t>
      </w:r>
      <w:r>
        <w:rPr>
          <w:color w:val="231F20"/>
          <w:spacing w:val="-1"/>
        </w:rPr>
        <w:t>desestimadas).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259" w:lineRule="auto" w:before="0" w:after="0"/>
        <w:ind w:left="304" w:right="299" w:firstLine="283"/>
        <w:jc w:val="both"/>
        <w:rPr>
          <w:color w:val="231F20"/>
          <w:sz w:val="22"/>
        </w:rPr>
      </w:pPr>
      <w:r>
        <w:rPr>
          <w:color w:val="231F20"/>
          <w:sz w:val="22"/>
        </w:rPr>
        <w:t>SubClub_2020/01/0039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Asociación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Deportiva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Villa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Ingenio: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“Revisando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resolución provisional clubes línea 1 observamos que en el apartado compromiso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transparencia no se nos valora el apartado de cuentas y consideramos que posiblemente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debido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momento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visualizaba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apartado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debido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hemos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tenido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cambiar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servidor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cambiar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Evidalia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Dino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Hosting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cual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nos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ha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permitido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actualizar estando en la actualidad al visualizar la página todos los elementos necesarios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para cumplir con los apartados de compromiso de transparencia por lo que solicitamos 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revise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valore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0,5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puntos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correspondiente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apartado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mencionado”.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59" w:lineRule="auto"/>
        <w:ind w:left="304" w:right="301" w:firstLine="283"/>
        <w:jc w:val="both"/>
      </w:pPr>
      <w:r>
        <w:rPr>
          <w:color w:val="231F20"/>
        </w:rPr>
        <w:t>Se</w:t>
      </w:r>
      <w:r>
        <w:rPr>
          <w:color w:val="231F20"/>
          <w:spacing w:val="26"/>
        </w:rPr>
        <w:t> </w:t>
      </w:r>
      <w:r>
        <w:rPr>
          <w:color w:val="231F20"/>
        </w:rPr>
        <w:t>hace</w:t>
      </w:r>
      <w:r>
        <w:rPr>
          <w:color w:val="231F20"/>
          <w:spacing w:val="26"/>
        </w:rPr>
        <w:t> </w:t>
      </w:r>
      <w:r>
        <w:rPr>
          <w:color w:val="231F20"/>
        </w:rPr>
        <w:t>la</w:t>
      </w:r>
      <w:r>
        <w:rPr>
          <w:color w:val="231F20"/>
          <w:spacing w:val="26"/>
        </w:rPr>
        <w:t> </w:t>
      </w:r>
      <w:r>
        <w:rPr>
          <w:color w:val="231F20"/>
        </w:rPr>
        <w:t>verificación</w:t>
      </w:r>
      <w:r>
        <w:rPr>
          <w:color w:val="231F20"/>
          <w:spacing w:val="26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la</w:t>
      </w:r>
      <w:r>
        <w:rPr>
          <w:color w:val="231F20"/>
          <w:spacing w:val="26"/>
        </w:rPr>
        <w:t> </w:t>
      </w:r>
      <w:r>
        <w:rPr>
          <w:color w:val="231F20"/>
        </w:rPr>
        <w:t>alegación</w:t>
      </w:r>
      <w:r>
        <w:rPr>
          <w:color w:val="231F20"/>
          <w:spacing w:val="26"/>
        </w:rPr>
        <w:t> </w:t>
      </w:r>
      <w:r>
        <w:rPr>
          <w:color w:val="231F20"/>
        </w:rPr>
        <w:t>presentada</w:t>
      </w:r>
      <w:r>
        <w:rPr>
          <w:color w:val="231F20"/>
          <w:spacing w:val="26"/>
        </w:rPr>
        <w:t> </w:t>
      </w:r>
      <w:r>
        <w:rPr>
          <w:color w:val="231F20"/>
        </w:rPr>
        <w:t>y</w:t>
      </w:r>
      <w:r>
        <w:rPr>
          <w:color w:val="231F20"/>
          <w:spacing w:val="26"/>
        </w:rPr>
        <w:t> </w:t>
      </w:r>
      <w:r>
        <w:rPr>
          <w:color w:val="231F20"/>
        </w:rPr>
        <w:t>se</w:t>
      </w:r>
      <w:r>
        <w:rPr>
          <w:color w:val="231F20"/>
          <w:spacing w:val="26"/>
        </w:rPr>
        <w:t> </w:t>
      </w:r>
      <w:r>
        <w:rPr>
          <w:color w:val="231F20"/>
        </w:rPr>
        <w:t>comprueba</w:t>
      </w:r>
      <w:r>
        <w:rPr>
          <w:color w:val="231F20"/>
          <w:spacing w:val="26"/>
        </w:rPr>
        <w:t> </w:t>
      </w:r>
      <w:r>
        <w:rPr>
          <w:color w:val="231F20"/>
        </w:rPr>
        <w:t>que</w:t>
      </w:r>
      <w:r>
        <w:rPr>
          <w:color w:val="231F20"/>
          <w:spacing w:val="26"/>
        </w:rPr>
        <w:t> </w:t>
      </w:r>
      <w:r>
        <w:rPr>
          <w:color w:val="231F20"/>
        </w:rPr>
        <w:t>figura</w:t>
      </w:r>
      <w:r>
        <w:rPr>
          <w:color w:val="231F20"/>
          <w:spacing w:val="27"/>
        </w:rPr>
        <w:t> </w:t>
      </w:r>
      <w:r>
        <w:rPr>
          <w:color w:val="231F20"/>
        </w:rPr>
        <w:t>en</w:t>
      </w:r>
      <w:r>
        <w:rPr>
          <w:color w:val="231F20"/>
          <w:spacing w:val="26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web las cuentas de la última asamblea aprobada por la entidad, por lo que se procede a la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modificación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este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extremo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Anexo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presente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Resolución.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716" w:val="left" w:leader="none"/>
        </w:tabs>
        <w:spacing w:line="259" w:lineRule="auto" w:before="0" w:after="0"/>
        <w:ind w:left="304" w:right="299" w:firstLine="283"/>
        <w:jc w:val="both"/>
        <w:rPr>
          <w:color w:val="231F20"/>
          <w:sz w:val="22"/>
        </w:rPr>
      </w:pPr>
      <w:r>
        <w:rPr>
          <w:color w:val="231F20"/>
          <w:spacing w:val="-1"/>
          <w:sz w:val="22"/>
        </w:rPr>
        <w:t>SubClub_2020/01/0041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1"/>
          <w:sz w:val="22"/>
        </w:rPr>
        <w:t>Unión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1"/>
          <w:sz w:val="22"/>
        </w:rPr>
        <w:t>Deportiva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Taburiente: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1"/>
          <w:sz w:val="22"/>
        </w:rPr>
        <w:t>“Que,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1"/>
          <w:sz w:val="22"/>
        </w:rPr>
        <w:t>tras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1"/>
          <w:sz w:val="22"/>
        </w:rPr>
        <w:t>evaluar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1"/>
          <w:sz w:val="22"/>
        </w:rPr>
        <w:t>Resolución</w:t>
      </w:r>
      <w:r>
        <w:rPr>
          <w:color w:val="231F20"/>
          <w:sz w:val="22"/>
        </w:rPr>
        <w:t> provisional-Clubes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línea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1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2020,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hemos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comprobado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hay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errores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baremación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nuestro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equipo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DH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Femenina,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concreto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“coeficiente”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aplicado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Nivel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 Categoría Nacional, tanto en el apartado de proyecto “A Clubes Deportivos” y en el del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Proyecto “Promoción de Canarias a través del Deporte”. Este Baremo debería acogerse 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punto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I):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sistemas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competición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Liga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Regular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categoría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nacional,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virtud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un grupo de equipos a lo largo de la temporada compiten todos contra todos tanto en sus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instalaciones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otros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equipos,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donde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nos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ha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aplicado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punto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II)”.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59" w:lineRule="auto"/>
        <w:ind w:left="304" w:right="301" w:firstLine="283"/>
        <w:jc w:val="both"/>
      </w:pPr>
      <w:r>
        <w:rPr>
          <w:color w:val="231F20"/>
          <w:spacing w:val="-2"/>
        </w:rPr>
        <w:t>Una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vez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verificados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todos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los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datos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habían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sido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incluidos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solicitud,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comprueba</w:t>
      </w:r>
      <w:r>
        <w:rPr>
          <w:color w:val="231F20"/>
        </w:rPr>
        <w:t> que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club</w:t>
      </w:r>
      <w:r>
        <w:rPr>
          <w:color w:val="231F20"/>
          <w:spacing w:val="-5"/>
        </w:rPr>
        <w:t> </w:t>
      </w:r>
      <w:r>
        <w:rPr>
          <w:color w:val="231F20"/>
        </w:rPr>
        <w:t>participó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liga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División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Honor</w:t>
      </w:r>
      <w:r>
        <w:rPr>
          <w:color w:val="231F20"/>
          <w:spacing w:val="-6"/>
        </w:rPr>
        <w:t> </w:t>
      </w:r>
      <w:r>
        <w:rPr>
          <w:color w:val="231F20"/>
        </w:rPr>
        <w:t>Femenina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Liga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División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Honor</w:t>
      </w:r>
      <w:r>
        <w:rPr>
          <w:color w:val="231F20"/>
          <w:spacing w:val="-3"/>
        </w:rPr>
        <w:t> </w:t>
      </w:r>
      <w:r>
        <w:rPr>
          <w:color w:val="231F20"/>
        </w:rPr>
        <w:t>Masculina</w:t>
      </w:r>
      <w:r>
        <w:rPr>
          <w:color w:val="231F20"/>
          <w:spacing w:val="-3"/>
        </w:rPr>
        <w:t> </w:t>
      </w:r>
      <w:r>
        <w:rPr>
          <w:color w:val="231F20"/>
        </w:rPr>
        <w:t>B,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corresponde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sistema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competición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“Liga</w:t>
      </w:r>
      <w:r>
        <w:rPr>
          <w:color w:val="231F20"/>
          <w:spacing w:val="-3"/>
        </w:rPr>
        <w:t> </w:t>
      </w:r>
      <w:r>
        <w:rPr>
          <w:color w:val="231F20"/>
        </w:rPr>
        <w:t>Nacional”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</w:p>
    <w:p>
      <w:pPr>
        <w:spacing w:after="0" w:line="259" w:lineRule="auto"/>
        <w:jc w:val="both"/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9" w:lineRule="auto" w:before="60"/>
        <w:ind w:left="304" w:right="291"/>
      </w:pPr>
      <w:r>
        <w:rPr>
          <w:color w:val="231F20"/>
        </w:rPr>
        <w:t>no a una “Liga de Categoría Nacional”. Se procede a la modificación de este aspecto en el</w:t>
      </w:r>
      <w:r>
        <w:rPr>
          <w:color w:val="231F20"/>
          <w:spacing w:val="-52"/>
        </w:rPr>
        <w:t> </w:t>
      </w:r>
      <w:r>
        <w:rPr>
          <w:color w:val="231F20"/>
        </w:rPr>
        <w:t>Anexo</w:t>
      </w:r>
      <w:r>
        <w:rPr>
          <w:color w:val="231F20"/>
          <w:spacing w:val="-4"/>
        </w:rPr>
        <w:t> </w:t>
      </w:r>
      <w:r>
        <w:rPr>
          <w:color w:val="231F20"/>
        </w:rPr>
        <w:t>I.</w:t>
      </w:r>
    </w:p>
    <w:p>
      <w:pPr>
        <w:pStyle w:val="BodyText"/>
        <w:spacing w:before="9"/>
      </w:pPr>
    </w:p>
    <w:p>
      <w:pPr>
        <w:pStyle w:val="BodyText"/>
        <w:spacing w:line="259" w:lineRule="auto" w:before="1"/>
        <w:ind w:left="304" w:right="300" w:firstLine="283"/>
        <w:jc w:val="both"/>
      </w:pPr>
      <w:r>
        <w:rPr>
          <w:b/>
          <w:color w:val="231F20"/>
        </w:rPr>
        <w:t>Decimotercero.- </w:t>
      </w:r>
      <w:r>
        <w:rPr>
          <w:color w:val="231F20"/>
        </w:rPr>
        <w:t>De conformidad con lo establecido en el artículo dieciséis, relativa al</w:t>
      </w:r>
      <w:r>
        <w:rPr>
          <w:color w:val="231F20"/>
          <w:spacing w:val="-52"/>
        </w:rPr>
        <w:t> </w:t>
      </w:r>
      <w:r>
        <w:rPr>
          <w:color w:val="231F20"/>
          <w:spacing w:val="-2"/>
        </w:rPr>
        <w:t>muestreo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subvenciones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concedidas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importe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inferior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60.000,00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euros,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procedió</w:t>
      </w:r>
      <w:r>
        <w:rPr>
          <w:color w:val="231F20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personal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integra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Unidad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Administrativa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Servicio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Deportes,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selección</w:t>
      </w:r>
      <w:r>
        <w:rPr>
          <w:color w:val="231F20"/>
        </w:rPr>
        <w:t> mediante</w:t>
      </w:r>
      <w:r>
        <w:rPr>
          <w:color w:val="231F20"/>
          <w:spacing w:val="13"/>
        </w:rPr>
        <w:t> </w:t>
      </w:r>
      <w:r>
        <w:rPr>
          <w:color w:val="231F20"/>
        </w:rPr>
        <w:t>insaculación</w:t>
      </w:r>
      <w:r>
        <w:rPr>
          <w:color w:val="231F20"/>
          <w:spacing w:val="13"/>
        </w:rPr>
        <w:t> </w:t>
      </w:r>
      <w:r>
        <w:rPr>
          <w:color w:val="231F20"/>
        </w:rPr>
        <w:t>del</w:t>
      </w:r>
      <w:r>
        <w:rPr>
          <w:color w:val="231F20"/>
          <w:spacing w:val="14"/>
        </w:rPr>
        <w:t> </w:t>
      </w:r>
      <w:r>
        <w:rPr>
          <w:color w:val="231F20"/>
        </w:rPr>
        <w:t>5%</w:t>
      </w:r>
      <w:r>
        <w:rPr>
          <w:color w:val="231F20"/>
          <w:spacing w:val="13"/>
        </w:rPr>
        <w:t> </w:t>
      </w:r>
      <w:r>
        <w:rPr>
          <w:color w:val="231F20"/>
        </w:rPr>
        <w:t>del</w:t>
      </w:r>
      <w:r>
        <w:rPr>
          <w:color w:val="231F20"/>
          <w:spacing w:val="13"/>
        </w:rPr>
        <w:t> </w:t>
      </w:r>
      <w:r>
        <w:rPr>
          <w:color w:val="231F20"/>
        </w:rPr>
        <w:t>total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los</w:t>
      </w:r>
      <w:r>
        <w:rPr>
          <w:color w:val="231F20"/>
          <w:spacing w:val="13"/>
        </w:rPr>
        <w:t> </w:t>
      </w:r>
      <w:r>
        <w:rPr>
          <w:color w:val="231F20"/>
        </w:rPr>
        <w:t>expedientes</w:t>
      </w:r>
      <w:r>
        <w:rPr>
          <w:color w:val="231F20"/>
          <w:spacing w:val="14"/>
        </w:rPr>
        <w:t> </w:t>
      </w:r>
      <w:r>
        <w:rPr>
          <w:color w:val="231F20"/>
        </w:rPr>
        <w:t>estimados.</w:t>
      </w:r>
      <w:r>
        <w:rPr>
          <w:color w:val="231F20"/>
          <w:spacing w:val="13"/>
        </w:rPr>
        <w:t> </w:t>
      </w:r>
      <w:r>
        <w:rPr>
          <w:color w:val="231F20"/>
        </w:rPr>
        <w:t>Una</w:t>
      </w:r>
      <w:r>
        <w:rPr>
          <w:color w:val="231F20"/>
          <w:spacing w:val="13"/>
        </w:rPr>
        <w:t> </w:t>
      </w:r>
      <w:r>
        <w:rPr>
          <w:color w:val="231F20"/>
        </w:rPr>
        <w:t>vez</w:t>
      </w:r>
      <w:r>
        <w:rPr>
          <w:color w:val="231F20"/>
          <w:spacing w:val="14"/>
        </w:rPr>
        <w:t> </w:t>
      </w:r>
      <w:r>
        <w:rPr>
          <w:color w:val="231F20"/>
        </w:rPr>
        <w:t>analizada</w:t>
      </w:r>
      <w:r>
        <w:rPr>
          <w:color w:val="231F20"/>
          <w:spacing w:val="1"/>
        </w:rPr>
        <w:t> </w:t>
      </w:r>
      <w:r>
        <w:rPr>
          <w:color w:val="231F20"/>
        </w:rPr>
        <w:t>la documentación de los expedientes a muestrear, no se han detectado incidencias de los</w:t>
      </w:r>
      <w:r>
        <w:rPr>
          <w:color w:val="231F20"/>
          <w:spacing w:val="1"/>
        </w:rPr>
        <w:t> </w:t>
      </w:r>
      <w:r>
        <w:rPr>
          <w:color w:val="231F20"/>
        </w:rPr>
        <w:t>siguientes</w:t>
      </w:r>
      <w:r>
        <w:rPr>
          <w:color w:val="231F20"/>
          <w:spacing w:val="-4"/>
        </w:rPr>
        <w:t> </w:t>
      </w:r>
      <w:r>
        <w:rPr>
          <w:color w:val="231F20"/>
        </w:rPr>
        <w:t>expedientes: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40" w:lineRule="auto" w:before="0" w:after="0"/>
        <w:ind w:left="690" w:right="0" w:hanging="104"/>
        <w:jc w:val="left"/>
        <w:rPr>
          <w:color w:val="231F20"/>
          <w:sz w:val="18"/>
        </w:rPr>
      </w:pPr>
      <w:r>
        <w:rPr>
          <w:color w:val="231F20"/>
          <w:spacing w:val="-1"/>
          <w:sz w:val="18"/>
        </w:rPr>
        <w:t>C.D.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1"/>
          <w:sz w:val="18"/>
        </w:rPr>
        <w:t>CLARINOS DE LA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1"/>
          <w:sz w:val="18"/>
        </w:rPr>
        <w:t>LAGUNA.</w:t>
      </w: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40" w:lineRule="auto" w:before="67" w:after="0"/>
        <w:ind w:left="690" w:right="0" w:hanging="104"/>
        <w:jc w:val="left"/>
        <w:rPr>
          <w:color w:val="231F20"/>
          <w:sz w:val="18"/>
        </w:rPr>
      </w:pPr>
      <w:r>
        <w:rPr>
          <w:color w:val="231F20"/>
          <w:spacing w:val="-1"/>
          <w:sz w:val="18"/>
        </w:rPr>
        <w:t>C.D.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1"/>
          <w:sz w:val="18"/>
        </w:rPr>
        <w:t>TENERIFE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1"/>
          <w:sz w:val="18"/>
        </w:rPr>
        <w:t>GUANCHES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HOCKEY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CLUB.</w:t>
      </w: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40" w:lineRule="auto" w:before="68" w:after="0"/>
        <w:ind w:left="690" w:right="0" w:hanging="104"/>
        <w:jc w:val="left"/>
        <w:rPr>
          <w:color w:val="231F20"/>
          <w:sz w:val="18"/>
        </w:rPr>
      </w:pPr>
      <w:r>
        <w:rPr>
          <w:color w:val="231F20"/>
          <w:sz w:val="18"/>
        </w:rPr>
        <w:t>C.D.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BALONMANO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SALUD-CLUBASAL.</w:t>
      </w: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40" w:lineRule="auto" w:before="67" w:after="0"/>
        <w:ind w:left="690" w:right="0" w:hanging="104"/>
        <w:jc w:val="left"/>
        <w:rPr>
          <w:color w:val="231F20"/>
          <w:sz w:val="18"/>
        </w:rPr>
      </w:pPr>
      <w:r>
        <w:rPr>
          <w:color w:val="231F20"/>
          <w:spacing w:val="-1"/>
          <w:sz w:val="18"/>
        </w:rPr>
        <w:t>C.D.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1"/>
          <w:sz w:val="18"/>
        </w:rPr>
        <w:t>U.D.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1"/>
          <w:sz w:val="18"/>
        </w:rPr>
        <w:t>ÁNGELES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1"/>
          <w:sz w:val="18"/>
        </w:rPr>
        <w:t>TACUENSE.</w:t>
      </w: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40" w:lineRule="auto" w:before="68" w:after="0"/>
        <w:ind w:left="690" w:right="0" w:hanging="104"/>
        <w:jc w:val="left"/>
        <w:rPr>
          <w:color w:val="231F20"/>
          <w:sz w:val="18"/>
        </w:rPr>
      </w:pPr>
      <w:r>
        <w:rPr>
          <w:color w:val="231F20"/>
          <w:spacing w:val="-2"/>
          <w:sz w:val="18"/>
        </w:rPr>
        <w:t>C.D.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VOLEIBOL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SAYRE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MAYSER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GRAN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CANARIA.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59" w:lineRule="auto" w:before="150"/>
        <w:ind w:left="304" w:right="301" w:firstLine="283"/>
        <w:jc w:val="both"/>
      </w:pPr>
      <w:r>
        <w:rPr>
          <w:color w:val="231F20"/>
        </w:rPr>
        <w:t>Se les requirió a las entidades para que presentaran la documentación prevista en el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dieciséis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bases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reguladoras,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fueron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presentadas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todas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ellas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tiempo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forma.</w:t>
      </w:r>
    </w:p>
    <w:p>
      <w:pPr>
        <w:pStyle w:val="BodyText"/>
        <w:spacing w:before="9"/>
      </w:pPr>
    </w:p>
    <w:p>
      <w:pPr>
        <w:pStyle w:val="BodyText"/>
        <w:spacing w:line="259" w:lineRule="auto" w:before="1"/>
        <w:ind w:left="304" w:right="301" w:firstLine="283"/>
        <w:jc w:val="both"/>
      </w:pPr>
      <w:r>
        <w:rPr>
          <w:color w:val="231F20"/>
        </w:rPr>
        <w:t>Una vez analizada y revisada la documentación presentada se comprobó la adecuada</w:t>
      </w:r>
      <w:r>
        <w:rPr>
          <w:color w:val="231F20"/>
          <w:spacing w:val="1"/>
        </w:rPr>
        <w:t> </w:t>
      </w:r>
      <w:r>
        <w:rPr>
          <w:color w:val="231F20"/>
        </w:rPr>
        <w:t>aplicación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subvención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expedientes</w:t>
      </w:r>
      <w:r>
        <w:rPr>
          <w:color w:val="231F20"/>
          <w:spacing w:val="-8"/>
        </w:rPr>
        <w:t> </w:t>
      </w:r>
      <w:r>
        <w:rPr>
          <w:color w:val="231F20"/>
        </w:rPr>
        <w:t>objeto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muestreo,</w:t>
      </w:r>
      <w:r>
        <w:rPr>
          <w:color w:val="231F20"/>
          <w:spacing w:val="-9"/>
        </w:rPr>
        <w:t> </w:t>
      </w:r>
      <w:r>
        <w:rPr>
          <w:color w:val="231F20"/>
        </w:rPr>
        <w:t>tal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como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recoge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informe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Comisión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Valoración.</w:t>
      </w:r>
    </w:p>
    <w:p>
      <w:pPr>
        <w:pStyle w:val="BodyText"/>
        <w:spacing w:before="10"/>
      </w:pPr>
    </w:p>
    <w:p>
      <w:pPr>
        <w:pStyle w:val="BodyText"/>
        <w:spacing w:line="259" w:lineRule="auto"/>
        <w:ind w:left="304" w:right="298" w:firstLine="283"/>
        <w:jc w:val="both"/>
      </w:pPr>
      <w:r>
        <w:rPr>
          <w:b/>
          <w:color w:val="231F20"/>
        </w:rPr>
        <w:t>Decimocuarto.- </w:t>
      </w:r>
      <w:r>
        <w:rPr>
          <w:color w:val="231F20"/>
        </w:rPr>
        <w:t>Se ha comprobado que los solicitantes admitidos y propuestos como</w:t>
      </w:r>
      <w:r>
        <w:rPr>
          <w:color w:val="231F20"/>
          <w:spacing w:val="1"/>
        </w:rPr>
        <w:t> </w:t>
      </w:r>
      <w:r>
        <w:rPr>
          <w:color w:val="231F20"/>
        </w:rPr>
        <w:t>beneficiarios,</w:t>
      </w:r>
      <w:r>
        <w:rPr>
          <w:color w:val="231F20"/>
          <w:spacing w:val="21"/>
        </w:rPr>
        <w:t> </w:t>
      </w:r>
      <w:r>
        <w:rPr>
          <w:color w:val="231F20"/>
        </w:rPr>
        <w:t>cumplen</w:t>
      </w:r>
      <w:r>
        <w:rPr>
          <w:color w:val="231F20"/>
          <w:spacing w:val="22"/>
        </w:rPr>
        <w:t> </w:t>
      </w:r>
      <w:r>
        <w:rPr>
          <w:color w:val="231F20"/>
        </w:rPr>
        <w:t>los</w:t>
      </w:r>
      <w:r>
        <w:rPr>
          <w:color w:val="231F20"/>
          <w:spacing w:val="22"/>
        </w:rPr>
        <w:t> </w:t>
      </w:r>
      <w:r>
        <w:rPr>
          <w:color w:val="231F20"/>
        </w:rPr>
        <w:t>requisitos</w:t>
      </w:r>
      <w:r>
        <w:rPr>
          <w:color w:val="231F20"/>
          <w:spacing w:val="22"/>
        </w:rPr>
        <w:t> </w:t>
      </w:r>
      <w:r>
        <w:rPr>
          <w:color w:val="231F20"/>
        </w:rPr>
        <w:t>establecidos</w:t>
      </w:r>
      <w:r>
        <w:rPr>
          <w:color w:val="231F20"/>
          <w:spacing w:val="21"/>
        </w:rPr>
        <w:t> </w:t>
      </w:r>
      <w:r>
        <w:rPr>
          <w:color w:val="231F20"/>
        </w:rPr>
        <w:t>en</w:t>
      </w:r>
      <w:r>
        <w:rPr>
          <w:color w:val="231F20"/>
          <w:spacing w:val="22"/>
        </w:rPr>
        <w:t> </w:t>
      </w:r>
      <w:r>
        <w:rPr>
          <w:color w:val="231F20"/>
        </w:rPr>
        <w:t>las</w:t>
      </w:r>
      <w:r>
        <w:rPr>
          <w:color w:val="231F20"/>
          <w:spacing w:val="22"/>
        </w:rPr>
        <w:t> </w:t>
      </w:r>
      <w:r>
        <w:rPr>
          <w:color w:val="231F20"/>
        </w:rPr>
        <w:t>bases</w:t>
      </w:r>
      <w:r>
        <w:rPr>
          <w:color w:val="231F20"/>
          <w:spacing w:val="22"/>
        </w:rPr>
        <w:t> </w:t>
      </w:r>
      <w:r>
        <w:rPr>
          <w:color w:val="231F20"/>
        </w:rPr>
        <w:t>que</w:t>
      </w:r>
      <w:r>
        <w:rPr>
          <w:color w:val="231F20"/>
          <w:spacing w:val="21"/>
        </w:rPr>
        <w:t> </w:t>
      </w:r>
      <w:r>
        <w:rPr>
          <w:color w:val="231F20"/>
        </w:rPr>
        <w:t>regulan</w:t>
      </w:r>
      <w:r>
        <w:rPr>
          <w:color w:val="231F20"/>
          <w:spacing w:val="22"/>
        </w:rPr>
        <w:t> </w:t>
      </w:r>
      <w:r>
        <w:rPr>
          <w:color w:val="231F20"/>
        </w:rPr>
        <w:t>la</w:t>
      </w:r>
      <w:r>
        <w:rPr>
          <w:color w:val="231F20"/>
          <w:spacing w:val="22"/>
        </w:rPr>
        <w:t> </w:t>
      </w:r>
      <w:r>
        <w:rPr>
          <w:color w:val="231F20"/>
        </w:rPr>
        <w:t>concesión</w:t>
      </w:r>
      <w:r>
        <w:rPr>
          <w:color w:val="231F20"/>
          <w:spacing w:val="-53"/>
        </w:rPr>
        <w:t> </w:t>
      </w:r>
      <w:r>
        <w:rPr>
          <w:color w:val="231F20"/>
        </w:rPr>
        <w:t>de la subvención y en la normativa básica de subvenciones contenida en la vigente Ley</w:t>
      </w:r>
      <w:r>
        <w:rPr>
          <w:color w:val="231F20"/>
          <w:spacing w:val="1"/>
        </w:rPr>
        <w:t> </w:t>
      </w:r>
      <w:r>
        <w:rPr>
          <w:color w:val="231F20"/>
        </w:rPr>
        <w:t>38/2003, de 17 de noviembre, General de Subvenciones, así como en el Reglamento de</w:t>
      </w:r>
      <w:r>
        <w:rPr>
          <w:color w:val="231F20"/>
          <w:spacing w:val="1"/>
        </w:rPr>
        <w:t> </w:t>
      </w:r>
      <w:r>
        <w:rPr>
          <w:color w:val="231F20"/>
        </w:rPr>
        <w:t>desarrollo de la Ley de Subvenciones, aprobado mediante Real Decreto 887/2006, de 21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julio.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59" w:lineRule="auto"/>
        <w:ind w:left="304" w:right="301" w:firstLine="283"/>
        <w:jc w:val="both"/>
      </w:pPr>
      <w:r>
        <w:rPr>
          <w:b/>
          <w:color w:val="231F20"/>
        </w:rPr>
        <w:t>Decimoquinto.-</w:t>
      </w:r>
      <w:r>
        <w:rPr>
          <w:b/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Servicio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Deportes</w:t>
      </w:r>
      <w:r>
        <w:rPr>
          <w:color w:val="231F20"/>
          <w:spacing w:val="-8"/>
        </w:rPr>
        <w:t> </w:t>
      </w:r>
      <w:r>
        <w:rPr>
          <w:color w:val="231F20"/>
        </w:rPr>
        <w:t>emitió</w:t>
      </w:r>
      <w:r>
        <w:rPr>
          <w:color w:val="231F20"/>
          <w:spacing w:val="-8"/>
        </w:rPr>
        <w:t> </w:t>
      </w:r>
      <w:r>
        <w:rPr>
          <w:color w:val="231F20"/>
        </w:rPr>
        <w:t>certificación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términos</w:t>
      </w:r>
      <w:r>
        <w:rPr>
          <w:color w:val="231F20"/>
          <w:spacing w:val="-8"/>
        </w:rPr>
        <w:t> </w:t>
      </w:r>
      <w:r>
        <w:rPr>
          <w:color w:val="231F20"/>
        </w:rPr>
        <w:t>señalados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artículo</w:t>
      </w:r>
      <w:r>
        <w:rPr>
          <w:color w:val="231F20"/>
          <w:spacing w:val="-5"/>
        </w:rPr>
        <w:t> </w:t>
      </w:r>
      <w:r>
        <w:rPr>
          <w:color w:val="231F20"/>
        </w:rPr>
        <w:t>37.5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Decreto</w:t>
      </w:r>
      <w:r>
        <w:rPr>
          <w:color w:val="231F20"/>
          <w:spacing w:val="-5"/>
        </w:rPr>
        <w:t> </w:t>
      </w:r>
      <w:r>
        <w:rPr>
          <w:color w:val="231F20"/>
        </w:rPr>
        <w:t>36/2009,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31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marzo,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establece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régimen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general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subvenciones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Comunidad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Autónoma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Canarias.</w:t>
      </w:r>
    </w:p>
    <w:p>
      <w:pPr>
        <w:pStyle w:val="BodyText"/>
      </w:pPr>
    </w:p>
    <w:p>
      <w:pPr>
        <w:spacing w:before="178"/>
        <w:ind w:left="1424" w:right="1424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FUNDAMENTOS</w:t>
      </w:r>
      <w:r>
        <w:rPr>
          <w:b/>
          <w:color w:val="231F20"/>
          <w:spacing w:val="-9"/>
          <w:sz w:val="18"/>
        </w:rPr>
        <w:t> </w:t>
      </w:r>
      <w:r>
        <w:rPr>
          <w:b/>
          <w:color w:val="231F20"/>
          <w:sz w:val="18"/>
        </w:rPr>
        <w:t>DE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z w:val="18"/>
        </w:rPr>
        <w:t>DERECHO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line="259" w:lineRule="auto"/>
        <w:ind w:left="304" w:right="302" w:firstLine="283"/>
        <w:jc w:val="both"/>
      </w:pPr>
      <w:r>
        <w:rPr>
          <w:b/>
          <w:color w:val="231F20"/>
        </w:rPr>
        <w:t>Primero.- </w:t>
      </w:r>
      <w:r>
        <w:rPr>
          <w:color w:val="231F20"/>
        </w:rPr>
        <w:t>Por Orden de 27 de noviembre de 2019, de la Consejería de Educación,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Universidades,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Cultura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Deportes,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aprobaron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bases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reguladoras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concesión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las</w:t>
      </w:r>
      <w:r>
        <w:rPr>
          <w:color w:val="231F20"/>
        </w:rPr>
        <w:t> subvenciones destinadas a apoyar a los clubes deportivos canarios que disputen categorías</w:t>
      </w:r>
      <w:r>
        <w:rPr>
          <w:color w:val="231F20"/>
          <w:spacing w:val="-52"/>
        </w:rPr>
        <w:t> </w:t>
      </w:r>
      <w:r>
        <w:rPr>
          <w:color w:val="231F20"/>
        </w:rPr>
        <w:t>absolutas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ámbito</w:t>
      </w:r>
      <w:r>
        <w:rPr>
          <w:color w:val="231F20"/>
          <w:spacing w:val="-5"/>
        </w:rPr>
        <w:t> </w:t>
      </w:r>
      <w:r>
        <w:rPr>
          <w:color w:val="231F20"/>
        </w:rPr>
        <w:t>nacional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distintas</w:t>
      </w:r>
      <w:r>
        <w:rPr>
          <w:color w:val="231F20"/>
          <w:spacing w:val="-6"/>
        </w:rPr>
        <w:t> </w:t>
      </w:r>
      <w:r>
        <w:rPr>
          <w:color w:val="231F20"/>
        </w:rPr>
        <w:t>modalidades</w:t>
      </w:r>
      <w:r>
        <w:rPr>
          <w:color w:val="231F20"/>
          <w:spacing w:val="-5"/>
        </w:rPr>
        <w:t> </w:t>
      </w:r>
      <w:r>
        <w:rPr>
          <w:color w:val="231F20"/>
        </w:rPr>
        <w:t>deportivas.</w:t>
      </w:r>
    </w:p>
    <w:p>
      <w:pPr>
        <w:pStyle w:val="BodyText"/>
        <w:rPr>
          <w:sz w:val="23"/>
        </w:rPr>
      </w:pPr>
    </w:p>
    <w:p>
      <w:pPr>
        <w:pStyle w:val="BodyText"/>
        <w:spacing w:line="259" w:lineRule="auto"/>
        <w:ind w:left="304" w:right="302" w:firstLine="283"/>
        <w:jc w:val="both"/>
      </w:pPr>
      <w:r>
        <w:rPr>
          <w:b/>
          <w:color w:val="231F20"/>
        </w:rPr>
        <w:t>Segundo.- </w:t>
      </w:r>
      <w:r>
        <w:rPr>
          <w:color w:val="231F20"/>
        </w:rPr>
        <w:t>Por Orden de 13 de diciembre de 2019, de la Consejería de Educación,</w:t>
      </w:r>
      <w:r>
        <w:rPr>
          <w:color w:val="231F20"/>
          <w:spacing w:val="1"/>
        </w:rPr>
        <w:t> </w:t>
      </w:r>
      <w:r>
        <w:rPr>
          <w:color w:val="231F20"/>
        </w:rPr>
        <w:t>Universidades,</w:t>
      </w:r>
      <w:r>
        <w:rPr>
          <w:color w:val="231F20"/>
          <w:spacing w:val="-14"/>
        </w:rPr>
        <w:t> </w:t>
      </w:r>
      <w:r>
        <w:rPr>
          <w:color w:val="231F20"/>
        </w:rPr>
        <w:t>Cultura</w:t>
      </w:r>
      <w:r>
        <w:rPr>
          <w:color w:val="231F20"/>
          <w:spacing w:val="-13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Deportes,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convocaron</w:t>
      </w:r>
      <w:r>
        <w:rPr>
          <w:color w:val="231F20"/>
          <w:spacing w:val="-13"/>
        </w:rPr>
        <w:t> </w:t>
      </w:r>
      <w:r>
        <w:rPr>
          <w:color w:val="231F20"/>
        </w:rPr>
        <w:t>con</w:t>
      </w:r>
      <w:r>
        <w:rPr>
          <w:color w:val="231F20"/>
          <w:spacing w:val="-13"/>
        </w:rPr>
        <w:t> </w:t>
      </w:r>
      <w:r>
        <w:rPr>
          <w:color w:val="231F20"/>
        </w:rPr>
        <w:t>carácter</w:t>
      </w:r>
      <w:r>
        <w:rPr>
          <w:color w:val="231F20"/>
          <w:spacing w:val="-13"/>
        </w:rPr>
        <w:t> </w:t>
      </w:r>
      <w:r>
        <w:rPr>
          <w:color w:val="231F20"/>
        </w:rPr>
        <w:t>anticipado,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ejercicio</w:t>
      </w:r>
      <w:r>
        <w:rPr>
          <w:color w:val="231F20"/>
          <w:spacing w:val="1"/>
        </w:rPr>
        <w:t> </w:t>
      </w:r>
      <w:r>
        <w:rPr>
          <w:color w:val="231F20"/>
        </w:rPr>
        <w:t>2020, subvenciones destinadas a apoyar a los clubes deportivos canarios que disputen</w:t>
      </w:r>
      <w:r>
        <w:rPr>
          <w:color w:val="231F20"/>
          <w:spacing w:val="1"/>
        </w:rPr>
        <w:t> </w:t>
      </w:r>
      <w:r>
        <w:rPr>
          <w:color w:val="231F20"/>
        </w:rPr>
        <w:t>categorías</w:t>
      </w:r>
      <w:r>
        <w:rPr>
          <w:color w:val="231F20"/>
          <w:spacing w:val="-8"/>
        </w:rPr>
        <w:t> </w:t>
      </w:r>
      <w:r>
        <w:rPr>
          <w:color w:val="231F20"/>
        </w:rPr>
        <w:t>absolutas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ámbito</w:t>
      </w:r>
      <w:r>
        <w:rPr>
          <w:color w:val="231F20"/>
          <w:spacing w:val="-7"/>
        </w:rPr>
        <w:t> </w:t>
      </w:r>
      <w:r>
        <w:rPr>
          <w:color w:val="231F20"/>
        </w:rPr>
        <w:t>nacional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distintas</w:t>
      </w:r>
      <w:r>
        <w:rPr>
          <w:color w:val="231F20"/>
          <w:spacing w:val="-7"/>
        </w:rPr>
        <w:t> </w:t>
      </w:r>
      <w:r>
        <w:rPr>
          <w:color w:val="231F20"/>
        </w:rPr>
        <w:t>modalidades</w:t>
      </w:r>
      <w:r>
        <w:rPr>
          <w:color w:val="231F20"/>
          <w:spacing w:val="-8"/>
        </w:rPr>
        <w:t> </w:t>
      </w:r>
      <w:r>
        <w:rPr>
          <w:color w:val="231F20"/>
        </w:rPr>
        <w:t>deportivas.</w:t>
      </w:r>
    </w:p>
    <w:p>
      <w:pPr>
        <w:spacing w:after="0" w:line="259" w:lineRule="auto"/>
        <w:jc w:val="both"/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9" w:lineRule="auto" w:before="60"/>
        <w:ind w:left="304" w:right="301" w:firstLine="283"/>
        <w:jc w:val="both"/>
      </w:pPr>
      <w:r>
        <w:rPr>
          <w:b/>
          <w:color w:val="231F20"/>
          <w:spacing w:val="-1"/>
        </w:rPr>
        <w:t>Tercero.-</w:t>
      </w:r>
      <w:r>
        <w:rPr>
          <w:b/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citada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Orden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27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noviembre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2019,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dispone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convocatoria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regula se regirá, en lo no previsto en la misma, por la Ley 38/2003, de 17 de noviembre,</w:t>
      </w:r>
      <w:r>
        <w:rPr>
          <w:color w:val="231F20"/>
          <w:spacing w:val="1"/>
        </w:rPr>
        <w:t> </w:t>
      </w:r>
      <w:r>
        <w:rPr>
          <w:color w:val="231F20"/>
        </w:rPr>
        <w:t>General de Subvenciones, su Reglamento de desarrollo aprobado por el Real Decreto</w:t>
      </w:r>
      <w:r>
        <w:rPr>
          <w:color w:val="231F20"/>
          <w:spacing w:val="1"/>
        </w:rPr>
        <w:t> </w:t>
      </w:r>
      <w:r>
        <w:rPr>
          <w:color w:val="231F20"/>
        </w:rPr>
        <w:t>887/2006, de 21 de julio, por la Ley 11/2006, de 11 de diciembre, de la Hacienda Pública</w:t>
      </w:r>
      <w:r>
        <w:rPr>
          <w:color w:val="231F20"/>
          <w:spacing w:val="1"/>
        </w:rPr>
        <w:t> </w:t>
      </w:r>
      <w:r>
        <w:rPr>
          <w:color w:val="231F20"/>
        </w:rPr>
        <w:t>Canaria, y por el Decreto 36/2009, de 31 de marzo, por el que se establece el régimen</w:t>
      </w:r>
      <w:r>
        <w:rPr>
          <w:color w:val="231F20"/>
          <w:spacing w:val="1"/>
        </w:rPr>
        <w:t> </w:t>
      </w:r>
      <w:r>
        <w:rPr>
          <w:color w:val="231F20"/>
        </w:rPr>
        <w:t>general de subvenciones de la Comunidad Autónoma de Canarias, en aquello que no se</w:t>
      </w:r>
      <w:r>
        <w:rPr>
          <w:color w:val="231F20"/>
          <w:spacing w:val="1"/>
        </w:rPr>
        <w:t> </w:t>
      </w:r>
      <w:r>
        <w:rPr>
          <w:color w:val="231F20"/>
        </w:rPr>
        <w:t>oponga o contradiga a los preceptos de carácter básico que se recogen en la citada Ley</w:t>
      </w:r>
      <w:r>
        <w:rPr>
          <w:color w:val="231F20"/>
          <w:spacing w:val="1"/>
        </w:rPr>
        <w:t> </w:t>
      </w:r>
      <w:r>
        <w:rPr>
          <w:color w:val="231F20"/>
        </w:rPr>
        <w:t>General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Subvenciones.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b/>
          <w:color w:val="231F20"/>
        </w:rPr>
        <w:t>Cuarto.- </w:t>
      </w:r>
      <w:r>
        <w:rPr>
          <w:color w:val="231F20"/>
        </w:rPr>
        <w:t>De conformidad con lo dispuesto en el apartado cuarto de la Disposición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adicional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tercera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citado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Real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Decreto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463/2020,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14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marzo,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apartado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segundo</w:t>
      </w:r>
      <w:r>
        <w:rPr>
          <w:color w:val="231F20"/>
        </w:rPr>
        <w:t> del artículo 16 del Decreto ley 4/2020, de 2 de abril, se dictó la Orden nº 193, de 14 de</w:t>
      </w:r>
      <w:r>
        <w:rPr>
          <w:color w:val="231F20"/>
          <w:spacing w:val="1"/>
        </w:rPr>
        <w:t> </w:t>
      </w:r>
      <w:r>
        <w:rPr>
          <w:color w:val="231F20"/>
        </w:rPr>
        <w:t>abril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2020,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Consejera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Educación,</w:t>
      </w:r>
      <w:r>
        <w:rPr>
          <w:color w:val="231F20"/>
          <w:spacing w:val="-9"/>
        </w:rPr>
        <w:t> </w:t>
      </w:r>
      <w:r>
        <w:rPr>
          <w:color w:val="231F20"/>
        </w:rPr>
        <w:t>Universidades,</w:t>
      </w:r>
      <w:r>
        <w:rPr>
          <w:color w:val="231F20"/>
          <w:spacing w:val="-10"/>
        </w:rPr>
        <w:t> </w:t>
      </w:r>
      <w:r>
        <w:rPr>
          <w:color w:val="231F20"/>
        </w:rPr>
        <w:t>Cultura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Deportes,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se acuerda el inicio y/o la continuación de la tramitación de determinados procedimientos</w:t>
      </w:r>
      <w:r>
        <w:rPr>
          <w:color w:val="231F20"/>
          <w:spacing w:val="1"/>
        </w:rPr>
        <w:t> </w:t>
      </w:r>
      <w:r>
        <w:rPr>
          <w:color w:val="231F20"/>
        </w:rPr>
        <w:t>indispensables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protección</w:t>
      </w:r>
      <w:r>
        <w:rPr>
          <w:color w:val="231F20"/>
          <w:spacing w:val="-10"/>
        </w:rPr>
        <w:t> </w:t>
      </w:r>
      <w:r>
        <w:rPr>
          <w:color w:val="231F20"/>
        </w:rPr>
        <w:t>del</w:t>
      </w:r>
      <w:r>
        <w:rPr>
          <w:color w:val="231F20"/>
          <w:spacing w:val="-11"/>
        </w:rPr>
        <w:t> </w:t>
      </w:r>
      <w:r>
        <w:rPr>
          <w:color w:val="231F20"/>
        </w:rPr>
        <w:t>interés</w:t>
      </w:r>
      <w:r>
        <w:rPr>
          <w:color w:val="231F20"/>
          <w:spacing w:val="-10"/>
        </w:rPr>
        <w:t> </w:t>
      </w:r>
      <w:r>
        <w:rPr>
          <w:color w:val="231F20"/>
        </w:rPr>
        <w:t>general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funcionamiento</w:t>
      </w:r>
      <w:r>
        <w:rPr>
          <w:color w:val="231F20"/>
          <w:spacing w:val="-10"/>
        </w:rPr>
        <w:t> </w:t>
      </w:r>
      <w:r>
        <w:rPr>
          <w:color w:val="231F20"/>
        </w:rPr>
        <w:t>básico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servicios públicos en el ámbito del departamento durante la vigencia del estado de alarma.</w:t>
      </w:r>
      <w:r>
        <w:rPr>
          <w:color w:val="231F20"/>
          <w:spacing w:val="-52"/>
        </w:rPr>
        <w:t> </w:t>
      </w:r>
      <w:r>
        <w:rPr>
          <w:color w:val="231F20"/>
        </w:rPr>
        <w:t>Entre los citados procedimientos detallados en el Anexo de la citada Orden se incluye la</w:t>
      </w:r>
      <w:r>
        <w:rPr>
          <w:color w:val="231F20"/>
          <w:spacing w:val="1"/>
        </w:rPr>
        <w:t> </w:t>
      </w:r>
      <w:r>
        <w:rPr>
          <w:color w:val="231F20"/>
        </w:rPr>
        <w:t>subvención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financiar</w:t>
      </w:r>
      <w:r>
        <w:rPr>
          <w:color w:val="231F20"/>
          <w:spacing w:val="-12"/>
        </w:rPr>
        <w:t> </w:t>
      </w:r>
      <w:r>
        <w:rPr>
          <w:color w:val="231F20"/>
        </w:rPr>
        <w:t>gastos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funcionamiento</w:t>
      </w:r>
      <w:r>
        <w:rPr>
          <w:color w:val="231F20"/>
          <w:spacing w:val="-12"/>
        </w:rPr>
        <w:t> </w:t>
      </w:r>
      <w:r>
        <w:rPr>
          <w:color w:val="231F20"/>
        </w:rPr>
        <w:t>ya</w:t>
      </w:r>
      <w:r>
        <w:rPr>
          <w:color w:val="231F20"/>
          <w:spacing w:val="-12"/>
        </w:rPr>
        <w:t> </w:t>
      </w:r>
      <w:r>
        <w:rPr>
          <w:color w:val="231F20"/>
        </w:rPr>
        <w:t>realizados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-12"/>
        </w:rPr>
        <w:t> </w:t>
      </w:r>
      <w:r>
        <w:rPr>
          <w:color w:val="231F20"/>
        </w:rPr>
        <w:t>clubes</w:t>
      </w:r>
      <w:r>
        <w:rPr>
          <w:color w:val="231F20"/>
          <w:spacing w:val="-12"/>
        </w:rPr>
        <w:t> </w:t>
      </w:r>
      <w:r>
        <w:rPr>
          <w:color w:val="231F20"/>
        </w:rPr>
        <w:t>deportivos.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59" w:lineRule="auto"/>
        <w:ind w:left="304" w:right="297" w:firstLine="341"/>
        <w:jc w:val="both"/>
      </w:pPr>
      <w:r>
        <w:rPr>
          <w:b/>
          <w:color w:val="231F20"/>
        </w:rPr>
        <w:t>Quinto.-</w:t>
      </w:r>
      <w:r>
        <w:rPr>
          <w:b/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conformidad</w:t>
      </w:r>
      <w:r>
        <w:rPr>
          <w:color w:val="231F20"/>
          <w:spacing w:val="-6"/>
        </w:rPr>
        <w:t> </w:t>
      </w:r>
      <w:r>
        <w:rPr>
          <w:color w:val="231F20"/>
        </w:rPr>
        <w:t>con</w:t>
      </w:r>
      <w:r>
        <w:rPr>
          <w:color w:val="231F20"/>
          <w:spacing w:val="-6"/>
        </w:rPr>
        <w:t> </w:t>
      </w:r>
      <w:r>
        <w:rPr>
          <w:color w:val="231F20"/>
        </w:rPr>
        <w:t>lo</w:t>
      </w:r>
      <w:r>
        <w:rPr>
          <w:color w:val="231F20"/>
          <w:spacing w:val="-6"/>
        </w:rPr>
        <w:t> </w:t>
      </w:r>
      <w:r>
        <w:rPr>
          <w:color w:val="231F20"/>
        </w:rPr>
        <w:t>dispuesto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fundamento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derecho</w:t>
      </w:r>
      <w:r>
        <w:rPr>
          <w:color w:val="231F20"/>
          <w:spacing w:val="-6"/>
        </w:rPr>
        <w:t> </w:t>
      </w:r>
      <w:r>
        <w:rPr>
          <w:color w:val="231F20"/>
        </w:rPr>
        <w:t>segundo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Orden de convocatoria, así como en el artículo siete, punto dos, de las bases reguladoras</w:t>
      </w:r>
      <w:r>
        <w:rPr>
          <w:color w:val="231F20"/>
          <w:spacing w:val="1"/>
        </w:rPr>
        <w:t> </w:t>
      </w:r>
      <w:r>
        <w:rPr>
          <w:color w:val="231F20"/>
        </w:rPr>
        <w:t>aprobadas mediante Orden de 27 de noviembre de 2019, el procedimiento de concesión se</w:t>
      </w:r>
      <w:r>
        <w:rPr>
          <w:color w:val="231F20"/>
          <w:spacing w:val="-52"/>
        </w:rPr>
        <w:t> </w:t>
      </w:r>
      <w:r>
        <w:rPr>
          <w:color w:val="231F20"/>
        </w:rPr>
        <w:t>realizará</w:t>
      </w:r>
      <w:r>
        <w:rPr>
          <w:color w:val="231F20"/>
          <w:spacing w:val="-11"/>
        </w:rPr>
        <w:t> </w:t>
      </w:r>
      <w:r>
        <w:rPr>
          <w:color w:val="231F20"/>
        </w:rPr>
        <w:t>mediante</w:t>
      </w:r>
      <w:r>
        <w:rPr>
          <w:color w:val="231F20"/>
          <w:spacing w:val="-10"/>
        </w:rPr>
        <w:t> </w:t>
      </w:r>
      <w:r>
        <w:rPr>
          <w:color w:val="231F20"/>
        </w:rPr>
        <w:t>concurrencia</w:t>
      </w:r>
      <w:r>
        <w:rPr>
          <w:color w:val="231F20"/>
          <w:spacing w:val="-10"/>
        </w:rPr>
        <w:t> </w:t>
      </w:r>
      <w:r>
        <w:rPr>
          <w:color w:val="231F20"/>
        </w:rPr>
        <w:t>competitiva,</w:t>
      </w:r>
      <w:r>
        <w:rPr>
          <w:color w:val="231F20"/>
          <w:spacing w:val="-10"/>
        </w:rPr>
        <w:t> </w:t>
      </w:r>
      <w:r>
        <w:rPr>
          <w:color w:val="231F20"/>
        </w:rPr>
        <w:t>ajustándose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lo</w:t>
      </w:r>
      <w:r>
        <w:rPr>
          <w:color w:val="231F20"/>
          <w:spacing w:val="-10"/>
        </w:rPr>
        <w:t> </w:t>
      </w:r>
      <w:r>
        <w:rPr>
          <w:color w:val="231F20"/>
        </w:rPr>
        <w:t>previsto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los</w:t>
      </w:r>
      <w:r>
        <w:rPr>
          <w:color w:val="231F20"/>
          <w:spacing w:val="-10"/>
        </w:rPr>
        <w:t> </w:t>
      </w:r>
      <w:r>
        <w:rPr>
          <w:color w:val="231F20"/>
        </w:rPr>
        <w:t>artículos</w:t>
      </w:r>
      <w:r>
        <w:rPr>
          <w:color w:val="231F20"/>
          <w:spacing w:val="-10"/>
        </w:rPr>
        <w:t> </w:t>
      </w:r>
      <w:r>
        <w:rPr>
          <w:color w:val="231F20"/>
        </w:rPr>
        <w:t>14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siguientes</w:t>
      </w:r>
      <w:r>
        <w:rPr>
          <w:color w:val="231F20"/>
          <w:spacing w:val="-7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Decreto</w:t>
      </w:r>
      <w:r>
        <w:rPr>
          <w:color w:val="231F20"/>
          <w:spacing w:val="-6"/>
        </w:rPr>
        <w:t> </w:t>
      </w:r>
      <w:r>
        <w:rPr>
          <w:color w:val="231F20"/>
        </w:rPr>
        <w:t>36/2009,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31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marzo,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establece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régimen</w:t>
      </w:r>
      <w:r>
        <w:rPr>
          <w:color w:val="231F20"/>
          <w:spacing w:val="-6"/>
        </w:rPr>
        <w:t> </w:t>
      </w:r>
      <w:r>
        <w:rPr>
          <w:color w:val="231F20"/>
        </w:rPr>
        <w:t>general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subvenciones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Comunidad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Autónoma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Canarias.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b/>
          <w:color w:val="231F20"/>
        </w:rPr>
        <w:t>Sexto.- </w:t>
      </w:r>
      <w:r>
        <w:rPr>
          <w:color w:val="231F20"/>
        </w:rPr>
        <w:t>Los artículos cinco y once de las bases reguladoras establecen los criterios de</w:t>
      </w:r>
      <w:r>
        <w:rPr>
          <w:color w:val="231F20"/>
          <w:spacing w:val="1"/>
        </w:rPr>
        <w:t> </w:t>
      </w:r>
      <w:r>
        <w:rPr>
          <w:color w:val="231F20"/>
        </w:rPr>
        <w:t>valoración de las solicitudes que habrá de seguir la Comisión de Valoración y que en ella</w:t>
      </w:r>
      <w:r>
        <w:rPr>
          <w:color w:val="231F20"/>
          <w:spacing w:val="1"/>
        </w:rPr>
        <w:t> </w:t>
      </w:r>
      <w:r>
        <w:rPr>
          <w:color w:val="231F20"/>
        </w:rPr>
        <w:t>se expresan, siempre que el solicitante cumpla los requisitos exigidos y no esté incurso en</w:t>
      </w:r>
      <w:r>
        <w:rPr>
          <w:color w:val="231F20"/>
          <w:spacing w:val="-52"/>
        </w:rPr>
        <w:t> </w:t>
      </w:r>
      <w:r>
        <w:rPr>
          <w:color w:val="231F20"/>
        </w:rPr>
        <w:t>ninguna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las</w:t>
      </w:r>
      <w:r>
        <w:rPr>
          <w:color w:val="231F20"/>
          <w:spacing w:val="-10"/>
        </w:rPr>
        <w:t> </w:t>
      </w:r>
      <w:r>
        <w:rPr>
          <w:color w:val="231F20"/>
        </w:rPr>
        <w:t>causas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exclusión</w:t>
      </w:r>
      <w:r>
        <w:rPr>
          <w:color w:val="231F20"/>
          <w:spacing w:val="-10"/>
        </w:rPr>
        <w:t> </w:t>
      </w:r>
      <w:r>
        <w:rPr>
          <w:color w:val="231F20"/>
        </w:rPr>
        <w:t>expresamente</w:t>
      </w:r>
      <w:r>
        <w:rPr>
          <w:color w:val="231F20"/>
          <w:spacing w:val="-9"/>
        </w:rPr>
        <w:t> </w:t>
      </w:r>
      <w:r>
        <w:rPr>
          <w:color w:val="231F20"/>
        </w:rPr>
        <w:t>previstas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indicada</w:t>
      </w:r>
      <w:r>
        <w:rPr>
          <w:color w:val="231F20"/>
          <w:spacing w:val="-10"/>
        </w:rPr>
        <w:t> </w:t>
      </w:r>
      <w:r>
        <w:rPr>
          <w:color w:val="231F20"/>
        </w:rPr>
        <w:t>convocatoria.</w:t>
      </w:r>
    </w:p>
    <w:p>
      <w:pPr>
        <w:pStyle w:val="BodyText"/>
        <w:rPr>
          <w:sz w:val="23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b/>
          <w:color w:val="231F20"/>
          <w:spacing w:val="-2"/>
        </w:rPr>
        <w:t>Séptimo.-</w:t>
      </w:r>
      <w:r>
        <w:rPr>
          <w:b/>
          <w:color w:val="231F20"/>
          <w:spacing w:val="-14"/>
        </w:rPr>
        <w:t> </w:t>
      </w:r>
      <w:r>
        <w:rPr>
          <w:color w:val="231F20"/>
          <w:spacing w:val="-2"/>
        </w:rPr>
        <w:t>Respecto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modalidad,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plazo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forma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justificación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estará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lo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dispuesto</w:t>
      </w:r>
      <w:r>
        <w:rPr>
          <w:color w:val="231F20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artículo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dieciséis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bases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reguladoras.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justificación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subvención</w:t>
      </w:r>
      <w:r>
        <w:rPr>
          <w:color w:val="231F20"/>
          <w:spacing w:val="-12"/>
        </w:rPr>
        <w:t> </w:t>
      </w:r>
      <w:r>
        <w:rPr>
          <w:color w:val="231F20"/>
        </w:rPr>
        <w:t>concedida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revestirá,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subvenciones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concedidas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importe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igual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inferior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60.000,00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euros,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</w:rPr>
        <w:t> </w:t>
      </w:r>
      <w:r>
        <w:rPr>
          <w:color w:val="231F20"/>
          <w:w w:val="95"/>
        </w:rPr>
        <w:t>modalidad de cuenta justificativa simplificada, de conformidad con el artículo 28 del Decreto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36/2009, de 31 de marzo, regulador de las subvenciones de la Administración Pública de</w:t>
      </w:r>
      <w:r>
        <w:rPr>
          <w:color w:val="231F20"/>
          <w:spacing w:val="1"/>
        </w:rPr>
        <w:t> </w:t>
      </w:r>
      <w:r>
        <w:rPr>
          <w:color w:val="231F20"/>
        </w:rPr>
        <w:t>Canarias. Para las subvenciones concedidas por importe superior a 60.000,00 euros, la</w:t>
      </w:r>
      <w:r>
        <w:rPr>
          <w:color w:val="231F20"/>
          <w:spacing w:val="1"/>
        </w:rPr>
        <w:t> </w:t>
      </w:r>
      <w:r>
        <w:rPr>
          <w:color w:val="231F20"/>
        </w:rPr>
        <w:t>entidad beneficiaria deberá justificar mediante la presentación de una cuenta justificativa</w:t>
      </w:r>
      <w:r>
        <w:rPr>
          <w:color w:val="231F20"/>
          <w:spacing w:val="1"/>
        </w:rPr>
        <w:t> </w:t>
      </w:r>
      <w:r>
        <w:rPr>
          <w:color w:val="231F20"/>
        </w:rPr>
        <w:t>con aportación de informe de auditor, conforme al artículo 27 del Decreto 36/2009, de 31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marzo.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b/>
          <w:color w:val="231F20"/>
        </w:rPr>
        <w:t>Octavo.-</w:t>
      </w:r>
      <w:r>
        <w:rPr>
          <w:b/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su</w:t>
      </w:r>
      <w:r>
        <w:rPr>
          <w:color w:val="231F20"/>
          <w:spacing w:val="-6"/>
        </w:rPr>
        <w:t> </w:t>
      </w:r>
      <w:r>
        <w:rPr>
          <w:color w:val="231F20"/>
        </w:rPr>
        <w:t>parte,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acuerdo</w:t>
      </w:r>
      <w:r>
        <w:rPr>
          <w:color w:val="231F20"/>
          <w:spacing w:val="-6"/>
        </w:rPr>
        <w:t> </w:t>
      </w:r>
      <w:r>
        <w:rPr>
          <w:color w:val="231F20"/>
        </w:rPr>
        <w:t>con</w:t>
      </w:r>
      <w:r>
        <w:rPr>
          <w:color w:val="231F20"/>
          <w:spacing w:val="-5"/>
        </w:rPr>
        <w:t> </w:t>
      </w:r>
      <w:r>
        <w:rPr>
          <w:color w:val="231F20"/>
        </w:rPr>
        <w:t>lo</w:t>
      </w:r>
      <w:r>
        <w:rPr>
          <w:color w:val="231F20"/>
          <w:spacing w:val="-6"/>
        </w:rPr>
        <w:t> </w:t>
      </w:r>
      <w:r>
        <w:rPr>
          <w:color w:val="231F20"/>
        </w:rPr>
        <w:t>estipulado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artículo</w:t>
      </w:r>
      <w:r>
        <w:rPr>
          <w:color w:val="231F20"/>
          <w:spacing w:val="-6"/>
        </w:rPr>
        <w:t> </w:t>
      </w:r>
      <w:r>
        <w:rPr>
          <w:color w:val="231F20"/>
        </w:rPr>
        <w:t>doce,</w:t>
      </w:r>
      <w:r>
        <w:rPr>
          <w:color w:val="231F20"/>
          <w:spacing w:val="-5"/>
        </w:rPr>
        <w:t> </w:t>
      </w:r>
      <w:r>
        <w:rPr>
          <w:color w:val="231F20"/>
        </w:rPr>
        <w:t>punto</w:t>
      </w:r>
      <w:r>
        <w:rPr>
          <w:color w:val="231F20"/>
          <w:spacing w:val="-6"/>
        </w:rPr>
        <w:t> </w:t>
      </w:r>
      <w:r>
        <w:rPr>
          <w:color w:val="231F20"/>
        </w:rPr>
        <w:t>uno,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bases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reguladoras,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dictará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resolución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definitiva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única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concesión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cada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línea</w:t>
      </w:r>
      <w:r>
        <w:rPr>
          <w:color w:val="231F20"/>
        </w:rPr>
        <w:t> de subvención, dentro de los límites del crédito destinado a la misma, haciendo constar la</w:t>
      </w:r>
      <w:r>
        <w:rPr>
          <w:color w:val="231F20"/>
          <w:spacing w:val="1"/>
        </w:rPr>
        <w:t> </w:t>
      </w:r>
      <w:r>
        <w:rPr>
          <w:color w:val="231F20"/>
        </w:rPr>
        <w:t>relación de las entidades solicitantes a las que se concede la subvención por cumplir todos</w:t>
      </w:r>
      <w:r>
        <w:rPr>
          <w:color w:val="231F20"/>
          <w:spacing w:val="-52"/>
        </w:rPr>
        <w:t> </w:t>
      </w:r>
      <w:r>
        <w:rPr>
          <w:color w:val="231F20"/>
        </w:rPr>
        <w:t>los</w:t>
      </w:r>
      <w:r>
        <w:rPr>
          <w:color w:val="231F20"/>
          <w:spacing w:val="-10"/>
        </w:rPr>
        <w:t> </w:t>
      </w:r>
      <w:r>
        <w:rPr>
          <w:color w:val="231F20"/>
        </w:rPr>
        <w:t>requisitos</w:t>
      </w:r>
      <w:r>
        <w:rPr>
          <w:color w:val="231F20"/>
          <w:spacing w:val="-10"/>
        </w:rPr>
        <w:t> </w:t>
      </w:r>
      <w:r>
        <w:rPr>
          <w:color w:val="231F20"/>
        </w:rPr>
        <w:t>necesarios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acceder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las</w:t>
      </w:r>
      <w:r>
        <w:rPr>
          <w:color w:val="231F20"/>
          <w:spacing w:val="-10"/>
        </w:rPr>
        <w:t> </w:t>
      </w:r>
      <w:r>
        <w:rPr>
          <w:color w:val="231F20"/>
        </w:rPr>
        <w:t>mismas,</w:t>
      </w:r>
      <w:r>
        <w:rPr>
          <w:color w:val="231F20"/>
          <w:spacing w:val="-9"/>
        </w:rPr>
        <w:t> </w:t>
      </w:r>
      <w:r>
        <w:rPr>
          <w:color w:val="231F20"/>
        </w:rPr>
        <w:t>importe</w:t>
      </w:r>
      <w:r>
        <w:rPr>
          <w:color w:val="231F20"/>
          <w:spacing w:val="-10"/>
        </w:rPr>
        <w:t> </w:t>
      </w:r>
      <w:r>
        <w:rPr>
          <w:color w:val="231F20"/>
        </w:rPr>
        <w:t>concedido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cada</w:t>
      </w:r>
      <w:r>
        <w:rPr>
          <w:color w:val="231F20"/>
          <w:spacing w:val="-10"/>
        </w:rPr>
        <w:t> </w:t>
      </w:r>
      <w:r>
        <w:rPr>
          <w:color w:val="231F20"/>
        </w:rPr>
        <w:t>proyecto,</w:t>
      </w:r>
      <w:r>
        <w:rPr>
          <w:color w:val="231F20"/>
          <w:spacing w:val="1"/>
        </w:rPr>
        <w:t> </w:t>
      </w:r>
      <w:r>
        <w:rPr>
          <w:color w:val="231F20"/>
        </w:rPr>
        <w:t>porcentaje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2"/>
        </w:rPr>
        <w:t> </w:t>
      </w:r>
      <w:r>
        <w:rPr>
          <w:color w:val="231F20"/>
        </w:rPr>
        <w:t>representa</w:t>
      </w:r>
      <w:r>
        <w:rPr>
          <w:color w:val="231F20"/>
          <w:spacing w:val="2"/>
        </w:rPr>
        <w:t> </w:t>
      </w:r>
      <w:r>
        <w:rPr>
          <w:color w:val="231F20"/>
        </w:rPr>
        <w:t>respecto</w:t>
      </w:r>
      <w:r>
        <w:rPr>
          <w:color w:val="231F20"/>
          <w:spacing w:val="2"/>
        </w:rPr>
        <w:t> </w:t>
      </w:r>
      <w:r>
        <w:rPr>
          <w:color w:val="231F20"/>
        </w:rPr>
        <w:t>del</w:t>
      </w:r>
      <w:r>
        <w:rPr>
          <w:color w:val="231F20"/>
          <w:spacing w:val="2"/>
        </w:rPr>
        <w:t> </w:t>
      </w:r>
      <w:r>
        <w:rPr>
          <w:color w:val="231F20"/>
        </w:rPr>
        <w:t>coste</w:t>
      </w:r>
      <w:r>
        <w:rPr>
          <w:color w:val="231F20"/>
          <w:spacing w:val="2"/>
        </w:rPr>
        <w:t> </w:t>
      </w:r>
      <w:r>
        <w:rPr>
          <w:color w:val="231F20"/>
        </w:rPr>
        <w:t>total</w:t>
      </w:r>
      <w:r>
        <w:rPr>
          <w:color w:val="231F20"/>
          <w:spacing w:val="2"/>
        </w:rPr>
        <w:t> </w:t>
      </w:r>
      <w:r>
        <w:rPr>
          <w:color w:val="231F20"/>
        </w:rPr>
        <w:t>del</w:t>
      </w:r>
      <w:r>
        <w:rPr>
          <w:color w:val="231F20"/>
          <w:spacing w:val="2"/>
        </w:rPr>
        <w:t> </w:t>
      </w:r>
      <w:r>
        <w:rPr>
          <w:color w:val="231F20"/>
        </w:rPr>
        <w:t>mismo</w:t>
      </w:r>
      <w:r>
        <w:rPr>
          <w:color w:val="231F20"/>
          <w:spacing w:val="2"/>
        </w:rPr>
        <w:t> </w:t>
      </w:r>
      <w:r>
        <w:rPr>
          <w:color w:val="231F20"/>
        </w:rPr>
        <w:t>y</w:t>
      </w:r>
      <w:r>
        <w:rPr>
          <w:color w:val="231F20"/>
          <w:spacing w:val="2"/>
        </w:rPr>
        <w:t> </w:t>
      </w:r>
      <w:r>
        <w:rPr>
          <w:color w:val="231F20"/>
        </w:rPr>
        <w:t>resultado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la</w:t>
      </w:r>
      <w:r>
        <w:rPr>
          <w:color w:val="231F20"/>
          <w:spacing w:val="2"/>
        </w:rPr>
        <w:t> </w:t>
      </w:r>
      <w:r>
        <w:rPr>
          <w:color w:val="231F20"/>
        </w:rPr>
        <w:t>evaluación.</w:t>
      </w:r>
    </w:p>
    <w:p>
      <w:pPr>
        <w:spacing w:after="0" w:line="259" w:lineRule="auto"/>
        <w:jc w:val="both"/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9" w:lineRule="auto" w:before="60"/>
        <w:ind w:left="304" w:right="298"/>
        <w:jc w:val="both"/>
      </w:pPr>
      <w:r>
        <w:rPr>
          <w:color w:val="231F20"/>
        </w:rPr>
        <w:t>Mismo trámite llevarán, en su caso, el resto de las solicitudes desestimadas, que de forma</w:t>
      </w:r>
      <w:r>
        <w:rPr>
          <w:color w:val="231F20"/>
          <w:spacing w:val="1"/>
        </w:rPr>
        <w:t> </w:t>
      </w:r>
      <w:r>
        <w:rPr>
          <w:color w:val="231F20"/>
        </w:rPr>
        <w:t>expresa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incluirán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informe</w:t>
      </w:r>
      <w:r>
        <w:rPr>
          <w:color w:val="231F20"/>
          <w:spacing w:val="-11"/>
        </w:rPr>
        <w:t> </w:t>
      </w:r>
      <w:r>
        <w:rPr>
          <w:color w:val="231F20"/>
        </w:rPr>
        <w:t>indicado</w:t>
      </w:r>
      <w:r>
        <w:rPr>
          <w:color w:val="231F20"/>
          <w:spacing w:val="-10"/>
        </w:rPr>
        <w:t> </w:t>
      </w:r>
      <w:r>
        <w:rPr>
          <w:color w:val="231F20"/>
        </w:rPr>
        <w:t>anteriormente,</w:t>
      </w:r>
      <w:r>
        <w:rPr>
          <w:color w:val="231F20"/>
          <w:spacing w:val="-10"/>
        </w:rPr>
        <w:t> </w:t>
      </w:r>
      <w:r>
        <w:rPr>
          <w:color w:val="231F20"/>
        </w:rPr>
        <w:t>con</w:t>
      </w:r>
      <w:r>
        <w:rPr>
          <w:color w:val="231F20"/>
          <w:spacing w:val="-10"/>
        </w:rPr>
        <w:t> </w:t>
      </w:r>
      <w:r>
        <w:rPr>
          <w:color w:val="231F20"/>
        </w:rPr>
        <w:t>expresión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su</w:t>
      </w:r>
      <w:r>
        <w:rPr>
          <w:color w:val="231F20"/>
          <w:spacing w:val="-11"/>
        </w:rPr>
        <w:t> </w:t>
      </w:r>
      <w:r>
        <w:rPr>
          <w:color w:val="231F20"/>
        </w:rPr>
        <w:t>motivo,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no concesión por desistimiento, la renuncia o la imposibilidad material sobrevenida, todo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ello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atendiendo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resultado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evaluación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Comisión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Valoración,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recogen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16"/>
        </w:rPr>
        <w:t> </w:t>
      </w:r>
      <w:r>
        <w:rPr>
          <w:color w:val="231F20"/>
        </w:rPr>
        <w:t>Anexos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II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presente</w:t>
      </w:r>
      <w:r>
        <w:rPr>
          <w:color w:val="231F20"/>
          <w:spacing w:val="-4"/>
        </w:rPr>
        <w:t> </w:t>
      </w:r>
      <w:r>
        <w:rPr>
          <w:color w:val="231F20"/>
        </w:rPr>
        <w:t>Resolución.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59" w:lineRule="auto" w:before="1"/>
        <w:ind w:left="304" w:right="299" w:firstLine="283"/>
        <w:jc w:val="both"/>
      </w:pPr>
      <w:r>
        <w:rPr>
          <w:color w:val="231F20"/>
        </w:rPr>
        <w:t>A este respecto, cabe señalar que la totalidad del crédito no ha podido ser repartida</w:t>
      </w:r>
      <w:r>
        <w:rPr>
          <w:color w:val="231F20"/>
          <w:spacing w:val="1"/>
        </w:rPr>
        <w:t> </w:t>
      </w:r>
      <w:r>
        <w:rPr>
          <w:color w:val="231F20"/>
        </w:rPr>
        <w:t>entre</w:t>
      </w:r>
      <w:r>
        <w:rPr>
          <w:color w:val="231F20"/>
          <w:spacing w:val="-8"/>
        </w:rPr>
        <w:t> </w:t>
      </w:r>
      <w:r>
        <w:rPr>
          <w:color w:val="231F20"/>
        </w:rPr>
        <w:t>todos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beneficiarios</w:t>
      </w:r>
      <w:r>
        <w:rPr>
          <w:color w:val="231F20"/>
          <w:spacing w:val="-7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haber</w:t>
      </w:r>
      <w:r>
        <w:rPr>
          <w:color w:val="231F20"/>
          <w:spacing w:val="-7"/>
        </w:rPr>
        <w:t> </w:t>
      </w:r>
      <w:r>
        <w:rPr>
          <w:color w:val="231F20"/>
        </w:rPr>
        <w:t>llegado</w:t>
      </w:r>
      <w:r>
        <w:rPr>
          <w:color w:val="231F20"/>
          <w:spacing w:val="-7"/>
        </w:rPr>
        <w:t> </w:t>
      </w:r>
      <w:r>
        <w:rPr>
          <w:color w:val="231F20"/>
        </w:rPr>
        <w:t>al</w:t>
      </w:r>
      <w:r>
        <w:rPr>
          <w:color w:val="231F20"/>
          <w:spacing w:val="-7"/>
        </w:rPr>
        <w:t> </w:t>
      </w:r>
      <w:r>
        <w:rPr>
          <w:color w:val="231F20"/>
        </w:rPr>
        <w:t>límite</w:t>
      </w:r>
      <w:r>
        <w:rPr>
          <w:color w:val="231F20"/>
          <w:spacing w:val="-7"/>
        </w:rPr>
        <w:t> </w:t>
      </w:r>
      <w:r>
        <w:rPr>
          <w:color w:val="231F20"/>
        </w:rPr>
        <w:t>máximo,</w:t>
      </w:r>
      <w:r>
        <w:rPr>
          <w:color w:val="231F20"/>
          <w:spacing w:val="-7"/>
        </w:rPr>
        <w:t> </w:t>
      </w:r>
      <w:r>
        <w:rPr>
          <w:color w:val="231F20"/>
        </w:rPr>
        <w:t>bien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haber</w:t>
      </w:r>
      <w:r>
        <w:rPr>
          <w:color w:val="231F20"/>
          <w:spacing w:val="-7"/>
        </w:rPr>
        <w:t> </w:t>
      </w:r>
      <w:r>
        <w:rPr>
          <w:color w:val="231F20"/>
        </w:rPr>
        <w:t>solicitado/</w:t>
      </w:r>
      <w:r>
        <w:rPr>
          <w:color w:val="231F20"/>
          <w:spacing w:val="1"/>
        </w:rPr>
        <w:t> </w:t>
      </w:r>
      <w:r>
        <w:rPr>
          <w:color w:val="231F20"/>
        </w:rPr>
        <w:t>reformulado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cuantía</w:t>
      </w:r>
      <w:r>
        <w:rPr>
          <w:color w:val="231F20"/>
          <w:spacing w:val="-11"/>
        </w:rPr>
        <w:t> </w:t>
      </w:r>
      <w:r>
        <w:rPr>
          <w:color w:val="231F20"/>
        </w:rPr>
        <w:t>inferior,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haber</w:t>
      </w:r>
      <w:r>
        <w:rPr>
          <w:color w:val="231F20"/>
          <w:spacing w:val="-11"/>
        </w:rPr>
        <w:t> </w:t>
      </w:r>
      <w:r>
        <w:rPr>
          <w:color w:val="231F20"/>
        </w:rPr>
        <w:t>justificado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debajo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lo</w:t>
      </w:r>
      <w:r>
        <w:rPr>
          <w:color w:val="231F20"/>
          <w:spacing w:val="-11"/>
        </w:rPr>
        <w:t> </w:t>
      </w:r>
      <w:r>
        <w:rPr>
          <w:color w:val="231F20"/>
        </w:rPr>
        <w:t>otorgado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límite</w:t>
      </w:r>
      <w:r>
        <w:rPr>
          <w:color w:val="231F20"/>
          <w:spacing w:val="1"/>
        </w:rPr>
        <w:t> </w:t>
      </w:r>
      <w:r>
        <w:rPr>
          <w:color w:val="231F20"/>
        </w:rPr>
        <w:t>del coste total del proyecto. Del crédito sobrante de cada uno de los expedientes se ha ido</w:t>
      </w:r>
      <w:r>
        <w:rPr>
          <w:color w:val="231F20"/>
          <w:spacing w:val="1"/>
        </w:rPr>
        <w:t> </w:t>
      </w:r>
      <w:r>
        <w:rPr>
          <w:color w:val="231F20"/>
        </w:rPr>
        <w:t>repartiendo entre el resto, llegando al máximo a todos ellos sin haber agotado el 100% del</w:t>
      </w:r>
      <w:r>
        <w:rPr>
          <w:color w:val="231F20"/>
          <w:spacing w:val="-52"/>
        </w:rPr>
        <w:t> </w:t>
      </w:r>
      <w:r>
        <w:rPr>
          <w:color w:val="231F20"/>
        </w:rPr>
        <w:t>crédito,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lo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queda</w:t>
      </w:r>
      <w:r>
        <w:rPr>
          <w:color w:val="231F20"/>
          <w:spacing w:val="-4"/>
        </w:rPr>
        <w:t> </w:t>
      </w:r>
      <w:r>
        <w:rPr>
          <w:color w:val="231F20"/>
        </w:rPr>
        <w:t>un</w:t>
      </w:r>
      <w:r>
        <w:rPr>
          <w:color w:val="231F20"/>
          <w:spacing w:val="-5"/>
        </w:rPr>
        <w:t> </w:t>
      </w:r>
      <w:r>
        <w:rPr>
          <w:color w:val="231F20"/>
        </w:rPr>
        <w:t>excedente</w:t>
      </w:r>
      <w:r>
        <w:rPr>
          <w:color w:val="231F20"/>
          <w:spacing w:val="-5"/>
        </w:rPr>
        <w:t> </w:t>
      </w:r>
      <w:r>
        <w:rPr>
          <w:color w:val="231F20"/>
        </w:rPr>
        <w:t>sin</w:t>
      </w:r>
      <w:r>
        <w:rPr>
          <w:color w:val="231F20"/>
          <w:spacing w:val="-5"/>
        </w:rPr>
        <w:t> </w:t>
      </w:r>
      <w:r>
        <w:rPr>
          <w:color w:val="231F20"/>
        </w:rPr>
        <w:t>ejecutar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820,03</w:t>
      </w:r>
      <w:r>
        <w:rPr>
          <w:color w:val="231F20"/>
          <w:spacing w:val="-5"/>
        </w:rPr>
        <w:t> </w:t>
      </w:r>
      <w:r>
        <w:rPr>
          <w:color w:val="231F20"/>
        </w:rPr>
        <w:t>euros.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color w:val="231F20"/>
        </w:rPr>
        <w:t>Tal y como se refleja en el Anexo I de solicitudes estimadas, se han tenido que realizar</w:t>
      </w:r>
      <w:r>
        <w:rPr>
          <w:color w:val="231F20"/>
          <w:spacing w:val="-52"/>
        </w:rPr>
        <w:t> </w:t>
      </w:r>
      <w:r>
        <w:rPr>
          <w:color w:val="231F20"/>
          <w:spacing w:val="-2"/>
        </w:rPr>
        <w:t>cuatro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repartos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cuantías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han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podido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aplicadas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diversos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expedientes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haber</w:t>
      </w:r>
      <w:r>
        <w:rPr>
          <w:color w:val="231F20"/>
        </w:rPr>
        <w:t> llegado</w:t>
      </w:r>
      <w:r>
        <w:rPr>
          <w:color w:val="231F20"/>
          <w:spacing w:val="-6"/>
        </w:rPr>
        <w:t> </w:t>
      </w:r>
      <w:r>
        <w:rPr>
          <w:color w:val="231F20"/>
        </w:rPr>
        <w:t>al</w:t>
      </w:r>
      <w:r>
        <w:rPr>
          <w:color w:val="231F20"/>
          <w:spacing w:val="-5"/>
        </w:rPr>
        <w:t> </w:t>
      </w:r>
      <w:r>
        <w:rPr>
          <w:color w:val="231F20"/>
        </w:rPr>
        <w:t>máximo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otorgar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motivos</w:t>
      </w:r>
      <w:r>
        <w:rPr>
          <w:color w:val="231F20"/>
          <w:spacing w:val="-5"/>
        </w:rPr>
        <w:t> </w:t>
      </w:r>
      <w:r>
        <w:rPr>
          <w:color w:val="231F20"/>
        </w:rPr>
        <w:t>anteriormente</w:t>
      </w:r>
      <w:r>
        <w:rPr>
          <w:color w:val="231F20"/>
          <w:spacing w:val="-5"/>
        </w:rPr>
        <w:t> </w:t>
      </w:r>
      <w:r>
        <w:rPr>
          <w:color w:val="231F20"/>
        </w:rPr>
        <w:t>indicados.</w:t>
      </w:r>
    </w:p>
    <w:p>
      <w:pPr>
        <w:pStyle w:val="BodyText"/>
        <w:spacing w:before="11"/>
      </w:pPr>
    </w:p>
    <w:p>
      <w:pPr>
        <w:pStyle w:val="BodyText"/>
        <w:spacing w:line="259" w:lineRule="auto"/>
        <w:ind w:left="304" w:right="302" w:firstLine="283"/>
        <w:jc w:val="both"/>
      </w:pPr>
      <w:r>
        <w:rPr>
          <w:b/>
          <w:color w:val="231F20"/>
        </w:rPr>
        <w:t>Noveno.- </w:t>
      </w:r>
      <w:r>
        <w:rPr>
          <w:color w:val="231F20"/>
        </w:rPr>
        <w:t>Conforme al punto cinco del artículo doce de las bases reguladoras, las</w:t>
      </w:r>
      <w:r>
        <w:rPr>
          <w:color w:val="231F20"/>
          <w:spacing w:val="1"/>
        </w:rPr>
        <w:t> </w:t>
      </w:r>
      <w:r>
        <w:rPr>
          <w:color w:val="231F20"/>
        </w:rPr>
        <w:t>Propuestas de Resolución provisional y definitiva no crean derecho alguno a favor del</w:t>
      </w:r>
      <w:r>
        <w:rPr>
          <w:color w:val="231F20"/>
          <w:spacing w:val="1"/>
        </w:rPr>
        <w:t> </w:t>
      </w:r>
      <w:r>
        <w:rPr>
          <w:color w:val="231F20"/>
        </w:rPr>
        <w:t>beneficiario propuesto frente a la Administración, mientras que no haya sido notificada la</w:t>
      </w:r>
      <w:r>
        <w:rPr>
          <w:color w:val="231F20"/>
          <w:spacing w:val="1"/>
        </w:rPr>
        <w:t> </w:t>
      </w:r>
      <w:r>
        <w:rPr>
          <w:color w:val="231F20"/>
        </w:rPr>
        <w:t>resolución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concesión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haya</w:t>
      </w:r>
      <w:r>
        <w:rPr>
          <w:color w:val="231F20"/>
          <w:spacing w:val="-6"/>
        </w:rPr>
        <w:t> </w:t>
      </w:r>
      <w:r>
        <w:rPr>
          <w:color w:val="231F20"/>
        </w:rPr>
        <w:t>efectuado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aceptación</w:t>
      </w:r>
      <w:r>
        <w:rPr>
          <w:color w:val="231F20"/>
          <w:spacing w:val="-6"/>
        </w:rPr>
        <w:t> </w:t>
      </w:r>
      <w:r>
        <w:rPr>
          <w:color w:val="231F20"/>
        </w:rPr>
        <w:t>expresa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misma.</w:t>
      </w:r>
    </w:p>
    <w:p>
      <w:pPr>
        <w:pStyle w:val="BodyText"/>
        <w:rPr>
          <w:sz w:val="23"/>
        </w:rPr>
      </w:pPr>
    </w:p>
    <w:p>
      <w:pPr>
        <w:pStyle w:val="BodyText"/>
        <w:spacing w:line="259" w:lineRule="auto"/>
        <w:ind w:left="304" w:right="302" w:firstLine="283"/>
        <w:jc w:val="both"/>
      </w:pPr>
      <w:r>
        <w:rPr>
          <w:b/>
          <w:color w:val="231F20"/>
          <w:spacing w:val="-1"/>
        </w:rPr>
        <w:t>Décimo.-</w:t>
      </w:r>
      <w:r>
        <w:rPr>
          <w:b/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conformidad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dispuesto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punto</w:t>
      </w:r>
      <w:r>
        <w:rPr>
          <w:color w:val="231F20"/>
          <w:spacing w:val="-13"/>
        </w:rPr>
        <w:t> </w:t>
      </w:r>
      <w:r>
        <w:rPr>
          <w:color w:val="231F20"/>
        </w:rPr>
        <w:t>dos</w:t>
      </w:r>
      <w:r>
        <w:rPr>
          <w:color w:val="231F20"/>
          <w:spacing w:val="-12"/>
        </w:rPr>
        <w:t> </w:t>
      </w:r>
      <w:r>
        <w:rPr>
          <w:color w:val="231F20"/>
        </w:rPr>
        <w:t>del</w:t>
      </w:r>
      <w:r>
        <w:rPr>
          <w:color w:val="231F20"/>
          <w:spacing w:val="-13"/>
        </w:rPr>
        <w:t> </w:t>
      </w:r>
      <w:r>
        <w:rPr>
          <w:color w:val="231F20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</w:rPr>
        <w:t>doce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bases</w:t>
      </w:r>
      <w:r>
        <w:rPr>
          <w:color w:val="231F20"/>
          <w:spacing w:val="1"/>
        </w:rPr>
        <w:t> </w:t>
      </w:r>
      <w:r>
        <w:rPr>
          <w:color w:val="231F20"/>
        </w:rPr>
        <w:t>reguladoras,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resolución</w:t>
      </w:r>
      <w:r>
        <w:rPr>
          <w:color w:val="231F20"/>
          <w:spacing w:val="-9"/>
        </w:rPr>
        <w:t> </w:t>
      </w:r>
      <w:r>
        <w:rPr>
          <w:color w:val="231F20"/>
        </w:rPr>
        <w:t>definitiva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publicará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Boletín</w:t>
      </w:r>
      <w:r>
        <w:rPr>
          <w:color w:val="231F20"/>
          <w:spacing w:val="-8"/>
        </w:rPr>
        <w:t> </w:t>
      </w:r>
      <w:r>
        <w:rPr>
          <w:color w:val="231F20"/>
        </w:rPr>
        <w:t>Oficial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Canarias.</w:t>
      </w:r>
    </w:p>
    <w:p>
      <w:pPr>
        <w:pStyle w:val="BodyText"/>
        <w:spacing w:before="9"/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b/>
          <w:color w:val="231F20"/>
        </w:rPr>
        <w:t>Undécimo.- </w:t>
      </w:r>
      <w:r>
        <w:rPr>
          <w:color w:val="231F20"/>
        </w:rPr>
        <w:t>De conformidad con lo dispuesto en el artículo 9.4 de la Ley 40/2015, de</w:t>
      </w:r>
      <w:r>
        <w:rPr>
          <w:color w:val="231F20"/>
          <w:spacing w:val="1"/>
        </w:rPr>
        <w:t> </w:t>
      </w:r>
      <w:r>
        <w:rPr>
          <w:color w:val="231F20"/>
        </w:rPr>
        <w:t>2 de octubre, de Régimen Jurídico del Sector Público (BOE</w:t>
      </w:r>
      <w:r>
        <w:rPr>
          <w:color w:val="231F20"/>
          <w:spacing w:val="1"/>
        </w:rPr>
        <w:t> </w:t>
      </w:r>
      <w:r>
        <w:rPr>
          <w:color w:val="231F20"/>
        </w:rPr>
        <w:t>nº 236, de 2 de octubre), las</w:t>
      </w:r>
      <w:r>
        <w:rPr>
          <w:color w:val="231F20"/>
          <w:spacing w:val="1"/>
        </w:rPr>
        <w:t> </w:t>
      </w:r>
      <w:r>
        <w:rPr>
          <w:color w:val="231F20"/>
        </w:rPr>
        <w:t>resoluciones administrativas que se adopten por delegación indicarán expresamente esta</w:t>
      </w:r>
      <w:r>
        <w:rPr>
          <w:color w:val="231F20"/>
          <w:spacing w:val="1"/>
        </w:rPr>
        <w:t> </w:t>
      </w:r>
      <w:r>
        <w:rPr>
          <w:color w:val="231F20"/>
        </w:rPr>
        <w:t>circunstancia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considerarán</w:t>
      </w:r>
      <w:r>
        <w:rPr>
          <w:color w:val="231F20"/>
          <w:spacing w:val="-5"/>
        </w:rPr>
        <w:t> </w:t>
      </w:r>
      <w:r>
        <w:rPr>
          <w:color w:val="231F20"/>
        </w:rPr>
        <w:t>dictadas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órgano</w:t>
      </w:r>
      <w:r>
        <w:rPr>
          <w:color w:val="231F20"/>
          <w:spacing w:val="-5"/>
        </w:rPr>
        <w:t> </w:t>
      </w:r>
      <w:r>
        <w:rPr>
          <w:color w:val="231F20"/>
        </w:rPr>
        <w:t>delegante.</w:t>
      </w:r>
    </w:p>
    <w:p>
      <w:pPr>
        <w:pStyle w:val="BodyText"/>
        <w:rPr>
          <w:sz w:val="23"/>
        </w:rPr>
      </w:pPr>
    </w:p>
    <w:p>
      <w:pPr>
        <w:pStyle w:val="BodyText"/>
        <w:spacing w:line="259" w:lineRule="auto" w:before="1"/>
        <w:ind w:left="304" w:right="299" w:firstLine="283"/>
        <w:jc w:val="both"/>
      </w:pP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acuerdo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con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anterior,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ejercicio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competencias</w:t>
      </w:r>
      <w:r>
        <w:rPr>
          <w:color w:val="231F20"/>
          <w:spacing w:val="-11"/>
        </w:rPr>
        <w:t> </w:t>
      </w:r>
      <w:r>
        <w:rPr>
          <w:color w:val="231F20"/>
        </w:rPr>
        <w:t>atribuidas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los</w:t>
      </w:r>
      <w:r>
        <w:rPr>
          <w:color w:val="231F20"/>
          <w:spacing w:val="-11"/>
        </w:rPr>
        <w:t> </w:t>
      </w:r>
      <w:r>
        <w:rPr>
          <w:color w:val="231F20"/>
        </w:rPr>
        <w:t>artículos</w:t>
      </w:r>
      <w:r>
        <w:rPr>
          <w:color w:val="231F20"/>
          <w:spacing w:val="1"/>
        </w:rPr>
        <w:t> </w:t>
      </w:r>
      <w:r>
        <w:rPr>
          <w:color w:val="231F20"/>
        </w:rPr>
        <w:t>1 y 4 del Reglamento Orgánico de la extinta Consejería de Turismo, Cultura y Deportes,</w:t>
      </w:r>
      <w:r>
        <w:rPr>
          <w:color w:val="231F20"/>
          <w:spacing w:val="1"/>
        </w:rPr>
        <w:t> </w:t>
      </w:r>
      <w:r>
        <w:rPr>
          <w:color w:val="231F20"/>
        </w:rPr>
        <w:t>aprobado por Decreto 24/2016, de 4 de abril, y el Decreto 175/2019, de 25 de julio, del</w:t>
      </w:r>
      <w:r>
        <w:rPr>
          <w:color w:val="231F20"/>
          <w:spacing w:val="1"/>
        </w:rPr>
        <w:t> </w:t>
      </w:r>
      <w:r>
        <w:rPr>
          <w:color w:val="231F20"/>
        </w:rPr>
        <w:t>Presidente, de nombramiento como Director General de Deportes y de acuerdo con la</w:t>
      </w:r>
      <w:r>
        <w:rPr>
          <w:color w:val="231F20"/>
          <w:spacing w:val="1"/>
        </w:rPr>
        <w:t> </w:t>
      </w:r>
      <w:r>
        <w:rPr>
          <w:color w:val="231F20"/>
        </w:rPr>
        <w:t>delegación efectuada en esta Dirección General de Deportes en el resuelvo séptimo de la</w:t>
      </w:r>
      <w:r>
        <w:rPr>
          <w:color w:val="231F20"/>
          <w:spacing w:val="1"/>
        </w:rPr>
        <w:t> </w:t>
      </w:r>
      <w:r>
        <w:rPr>
          <w:color w:val="231F20"/>
        </w:rPr>
        <w:t>Orden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convocatoria,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>
          <w:color w:val="231F20"/>
          <w:w w:val="95"/>
        </w:rPr>
        <w:t>R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L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V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O: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59" w:lineRule="auto" w:before="1"/>
        <w:ind w:left="304" w:right="299" w:firstLine="283"/>
        <w:jc w:val="both"/>
      </w:pPr>
      <w:r>
        <w:rPr>
          <w:b/>
          <w:color w:val="231F20"/>
          <w:spacing w:val="-2"/>
        </w:rPr>
        <w:t>Primero.-</w:t>
      </w:r>
      <w:r>
        <w:rPr>
          <w:b/>
          <w:color w:val="231F20"/>
          <w:spacing w:val="-25"/>
        </w:rPr>
        <w:t> </w:t>
      </w:r>
      <w:r>
        <w:rPr>
          <w:color w:val="231F20"/>
          <w:spacing w:val="-2"/>
        </w:rPr>
        <w:t>Conceder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con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carácter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definitivo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cantidades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previstas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Anexo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que</w:t>
      </w:r>
      <w:r>
        <w:rPr>
          <w:color w:val="231F20"/>
        </w:rPr>
        <w:t> acompaña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presente</w:t>
      </w:r>
      <w:r>
        <w:rPr>
          <w:color w:val="231F20"/>
          <w:spacing w:val="-13"/>
        </w:rPr>
        <w:t> </w:t>
      </w:r>
      <w:r>
        <w:rPr>
          <w:color w:val="231F20"/>
        </w:rPr>
        <w:t>Resolución</w:t>
      </w:r>
      <w:r>
        <w:rPr>
          <w:color w:val="231F20"/>
          <w:spacing w:val="-13"/>
        </w:rPr>
        <w:t> </w:t>
      </w:r>
      <w:r>
        <w:rPr>
          <w:color w:val="231F20"/>
        </w:rPr>
        <w:t>definitiva,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-13"/>
        </w:rPr>
        <w:t> </w:t>
      </w:r>
      <w:r>
        <w:rPr>
          <w:color w:val="231F20"/>
        </w:rPr>
        <w:t>subvenciones</w:t>
      </w:r>
      <w:r>
        <w:rPr>
          <w:color w:val="231F20"/>
          <w:spacing w:val="-13"/>
        </w:rPr>
        <w:t> </w:t>
      </w:r>
      <w:r>
        <w:rPr>
          <w:color w:val="231F20"/>
        </w:rPr>
        <w:t>allí</w:t>
      </w:r>
      <w:r>
        <w:rPr>
          <w:color w:val="231F20"/>
          <w:spacing w:val="-13"/>
        </w:rPr>
        <w:t> </w:t>
      </w:r>
      <w:r>
        <w:rPr>
          <w:color w:val="231F20"/>
        </w:rPr>
        <w:t>señaladas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favor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entidades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igualmente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allí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relacionan,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correspondientes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todas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ellas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base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específica</w:t>
      </w:r>
      <w:r>
        <w:rPr>
          <w:color w:val="231F20"/>
        </w:rPr>
        <w:t> de la Línea 1 destinada a apoyar los clubes deportivos canarios que disputen categorías</w:t>
      </w:r>
      <w:r>
        <w:rPr>
          <w:color w:val="231F20"/>
          <w:spacing w:val="1"/>
        </w:rPr>
        <w:t> </w:t>
      </w:r>
      <w:r>
        <w:rPr>
          <w:color w:val="231F20"/>
        </w:rPr>
        <w:t>absolutas de ámbito nacional de las distintas modalidades deportivas, de la convocatoria</w:t>
      </w:r>
      <w:r>
        <w:rPr>
          <w:color w:val="231F20"/>
          <w:spacing w:val="1"/>
        </w:rPr>
        <w:t> </w:t>
      </w:r>
      <w:r>
        <w:rPr>
          <w:color w:val="231F20"/>
        </w:rPr>
        <w:t>aludida en el antecedente de hecho segundo, ascendiendo el importe total a la suma de</w:t>
      </w:r>
      <w:r>
        <w:rPr>
          <w:color w:val="231F20"/>
          <w:spacing w:val="1"/>
        </w:rPr>
        <w:t> </w:t>
      </w:r>
      <w:r>
        <w:rPr>
          <w:color w:val="231F20"/>
        </w:rPr>
        <w:t>cuatrocientos</w:t>
      </w:r>
      <w:r>
        <w:rPr>
          <w:color w:val="231F20"/>
          <w:spacing w:val="25"/>
        </w:rPr>
        <w:t> </w:t>
      </w:r>
      <w:r>
        <w:rPr>
          <w:color w:val="231F20"/>
        </w:rPr>
        <w:t>noventa</w:t>
      </w:r>
      <w:r>
        <w:rPr>
          <w:color w:val="231F20"/>
          <w:spacing w:val="26"/>
        </w:rPr>
        <w:t> </w:t>
      </w:r>
      <w:r>
        <w:rPr>
          <w:color w:val="231F20"/>
        </w:rPr>
        <w:t>mil</w:t>
      </w:r>
      <w:r>
        <w:rPr>
          <w:color w:val="231F20"/>
          <w:spacing w:val="25"/>
        </w:rPr>
        <w:t> </w:t>
      </w:r>
      <w:r>
        <w:rPr>
          <w:color w:val="231F20"/>
        </w:rPr>
        <w:t>(490.000,00)</w:t>
      </w:r>
      <w:r>
        <w:rPr>
          <w:color w:val="231F20"/>
          <w:spacing w:val="26"/>
        </w:rPr>
        <w:t> </w:t>
      </w:r>
      <w:r>
        <w:rPr>
          <w:color w:val="231F20"/>
        </w:rPr>
        <w:t>euros,</w:t>
      </w:r>
      <w:r>
        <w:rPr>
          <w:color w:val="231F20"/>
          <w:spacing w:val="25"/>
        </w:rPr>
        <w:t> </w:t>
      </w:r>
      <w:r>
        <w:rPr>
          <w:color w:val="231F20"/>
        </w:rPr>
        <w:t>con</w:t>
      </w:r>
      <w:r>
        <w:rPr>
          <w:color w:val="231F20"/>
          <w:spacing w:val="26"/>
        </w:rPr>
        <w:t> </w:t>
      </w:r>
      <w:r>
        <w:rPr>
          <w:color w:val="231F20"/>
        </w:rPr>
        <w:t>cargo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26"/>
        </w:rPr>
        <w:t> </w:t>
      </w:r>
      <w:r>
        <w:rPr>
          <w:color w:val="231F20"/>
        </w:rPr>
        <w:t>la</w:t>
      </w:r>
      <w:r>
        <w:rPr>
          <w:color w:val="231F20"/>
          <w:spacing w:val="25"/>
        </w:rPr>
        <w:t> </w:t>
      </w:r>
      <w:r>
        <w:rPr>
          <w:color w:val="231F20"/>
        </w:rPr>
        <w:t>aplicación</w:t>
      </w:r>
      <w:r>
        <w:rPr>
          <w:color w:val="231F20"/>
          <w:spacing w:val="26"/>
        </w:rPr>
        <w:t> </w:t>
      </w:r>
      <w:r>
        <w:rPr>
          <w:color w:val="231F20"/>
        </w:rPr>
        <w:t>presupuestaria</w:t>
      </w:r>
    </w:p>
    <w:p>
      <w:pPr>
        <w:pStyle w:val="BodyText"/>
        <w:spacing w:before="8"/>
        <w:ind w:left="304"/>
        <w:jc w:val="both"/>
      </w:pPr>
      <w:r>
        <w:rPr>
          <w:color w:val="231F20"/>
        </w:rPr>
        <w:t>18.12</w:t>
      </w:r>
      <w:r>
        <w:rPr>
          <w:color w:val="231F20"/>
          <w:spacing w:val="8"/>
        </w:rPr>
        <w:t> </w:t>
      </w:r>
      <w:r>
        <w:rPr>
          <w:color w:val="231F20"/>
        </w:rPr>
        <w:t>336A.</w:t>
      </w:r>
      <w:r>
        <w:rPr>
          <w:color w:val="231F20"/>
          <w:spacing w:val="8"/>
        </w:rPr>
        <w:t> </w:t>
      </w:r>
      <w:r>
        <w:rPr>
          <w:color w:val="231F20"/>
        </w:rPr>
        <w:t>480</w:t>
      </w:r>
      <w:r>
        <w:rPr>
          <w:color w:val="231F20"/>
          <w:spacing w:val="8"/>
        </w:rPr>
        <w:t> </w:t>
      </w:r>
      <w:r>
        <w:rPr>
          <w:color w:val="231F20"/>
        </w:rPr>
        <w:t>02</w:t>
      </w:r>
      <w:r>
        <w:rPr>
          <w:color w:val="231F20"/>
          <w:spacing w:val="8"/>
        </w:rPr>
        <w:t> </w:t>
      </w:r>
      <w:r>
        <w:rPr>
          <w:color w:val="231F20"/>
        </w:rPr>
        <w:t>00</w:t>
      </w:r>
      <w:r>
        <w:rPr>
          <w:color w:val="231F20"/>
          <w:spacing w:val="8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184G0682</w:t>
      </w:r>
      <w:r>
        <w:rPr>
          <w:color w:val="231F20"/>
          <w:spacing w:val="8"/>
        </w:rPr>
        <w:t> </w:t>
      </w:r>
      <w:r>
        <w:rPr>
          <w:color w:val="231F20"/>
        </w:rPr>
        <w:t>“A</w:t>
      </w:r>
      <w:r>
        <w:rPr>
          <w:color w:val="231F20"/>
          <w:spacing w:val="-3"/>
        </w:rPr>
        <w:t> </w:t>
      </w:r>
      <w:r>
        <w:rPr>
          <w:color w:val="231F20"/>
        </w:rPr>
        <w:t>Clubes</w:t>
      </w:r>
      <w:r>
        <w:rPr>
          <w:color w:val="231F20"/>
          <w:spacing w:val="8"/>
        </w:rPr>
        <w:t> </w:t>
      </w:r>
      <w:r>
        <w:rPr>
          <w:color w:val="231F20"/>
        </w:rPr>
        <w:t>Deportivos”</w:t>
      </w:r>
      <w:r>
        <w:rPr>
          <w:color w:val="231F20"/>
          <w:spacing w:val="8"/>
        </w:rPr>
        <w:t> </w:t>
      </w:r>
      <w:r>
        <w:rPr>
          <w:color w:val="231F20"/>
        </w:rPr>
        <w:t>y</w:t>
      </w:r>
      <w:r>
        <w:rPr>
          <w:color w:val="231F20"/>
          <w:spacing w:val="8"/>
        </w:rPr>
        <w:t> </w:t>
      </w:r>
      <w:r>
        <w:rPr>
          <w:color w:val="231F20"/>
        </w:rPr>
        <w:t>un</w:t>
      </w:r>
      <w:r>
        <w:rPr>
          <w:color w:val="231F20"/>
          <w:spacing w:val="8"/>
        </w:rPr>
        <w:t> </w:t>
      </w:r>
      <w:r>
        <w:rPr>
          <w:color w:val="231F20"/>
        </w:rPr>
        <w:t>millón</w:t>
      </w:r>
      <w:r>
        <w:rPr>
          <w:color w:val="231F20"/>
          <w:spacing w:val="8"/>
        </w:rPr>
        <w:t> </w:t>
      </w:r>
      <w:r>
        <w:rPr>
          <w:color w:val="231F20"/>
        </w:rPr>
        <w:t>cuarenta</w:t>
      </w:r>
      <w:r>
        <w:rPr>
          <w:color w:val="231F20"/>
          <w:spacing w:val="8"/>
        </w:rPr>
        <w:t> </w:t>
      </w:r>
      <w:r>
        <w:rPr>
          <w:color w:val="231F20"/>
        </w:rPr>
        <w:t>y</w:t>
      </w:r>
      <w:r>
        <w:rPr>
          <w:color w:val="231F20"/>
          <w:spacing w:val="9"/>
        </w:rPr>
        <w:t> </w:t>
      </w:r>
      <w:r>
        <w:rPr>
          <w:color w:val="231F20"/>
        </w:rPr>
        <w:t>un</w:t>
      </w:r>
    </w:p>
    <w:p>
      <w:pPr>
        <w:spacing w:after="0"/>
        <w:jc w:val="both"/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9" w:lineRule="auto" w:before="60"/>
        <w:ind w:left="304" w:right="301"/>
        <w:jc w:val="both"/>
      </w:pPr>
      <w:r>
        <w:rPr>
          <w:color w:val="231F20"/>
        </w:rPr>
        <w:t>mil (1.041.000,00) euros con cargo a la aplicación presupuestaria 18.12. 336A.480 02 00</w:t>
      </w:r>
      <w:r>
        <w:rPr>
          <w:color w:val="231F20"/>
          <w:spacing w:val="1"/>
        </w:rPr>
        <w:t> </w:t>
      </w:r>
      <w:r>
        <w:rPr>
          <w:color w:val="231F20"/>
        </w:rPr>
        <w:t>LA184G0722</w:t>
      </w:r>
      <w:r>
        <w:rPr>
          <w:color w:val="231F20"/>
          <w:spacing w:val="-9"/>
        </w:rPr>
        <w:t> </w:t>
      </w:r>
      <w:r>
        <w:rPr>
          <w:color w:val="231F20"/>
        </w:rPr>
        <w:t>“Promoción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Canarias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través</w:t>
      </w:r>
      <w:r>
        <w:rPr>
          <w:color w:val="231F20"/>
          <w:spacing w:val="-8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Deporte”,</w:t>
      </w:r>
      <w:r>
        <w:rPr>
          <w:color w:val="231F20"/>
          <w:spacing w:val="-8"/>
        </w:rPr>
        <w:t> </w:t>
      </w:r>
      <w:r>
        <w:rPr>
          <w:color w:val="231F20"/>
        </w:rPr>
        <w:t>resultando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suma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ambas</w:t>
      </w:r>
      <w:r>
        <w:rPr>
          <w:color w:val="231F20"/>
          <w:spacing w:val="1"/>
        </w:rPr>
        <w:t> </w:t>
      </w:r>
      <w:r>
        <w:rPr>
          <w:color w:val="231F20"/>
        </w:rPr>
        <w:t>líneas</w:t>
      </w:r>
      <w:r>
        <w:rPr>
          <w:color w:val="231F20"/>
          <w:spacing w:val="-5"/>
        </w:rPr>
        <w:t> </w:t>
      </w:r>
      <w:r>
        <w:rPr>
          <w:color w:val="231F20"/>
        </w:rPr>
        <w:t>un</w:t>
      </w:r>
      <w:r>
        <w:rPr>
          <w:color w:val="231F20"/>
          <w:spacing w:val="-5"/>
        </w:rPr>
        <w:t> </w:t>
      </w:r>
      <w:r>
        <w:rPr>
          <w:color w:val="231F20"/>
        </w:rPr>
        <w:t>millón</w:t>
      </w:r>
      <w:r>
        <w:rPr>
          <w:color w:val="231F20"/>
          <w:spacing w:val="-5"/>
        </w:rPr>
        <w:t> </w:t>
      </w:r>
      <w:r>
        <w:rPr>
          <w:color w:val="231F20"/>
        </w:rPr>
        <w:t>quinientos</w:t>
      </w:r>
      <w:r>
        <w:rPr>
          <w:color w:val="231F20"/>
          <w:spacing w:val="-5"/>
        </w:rPr>
        <w:t> </w:t>
      </w:r>
      <w:r>
        <w:rPr>
          <w:color w:val="231F20"/>
        </w:rPr>
        <w:t>treinta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un</w:t>
      </w:r>
      <w:r>
        <w:rPr>
          <w:color w:val="231F20"/>
          <w:spacing w:val="-5"/>
        </w:rPr>
        <w:t> </w:t>
      </w:r>
      <w:r>
        <w:rPr>
          <w:color w:val="231F20"/>
        </w:rPr>
        <w:t>mil</w:t>
      </w:r>
      <w:r>
        <w:rPr>
          <w:color w:val="231F20"/>
          <w:spacing w:val="-5"/>
        </w:rPr>
        <w:t> </w:t>
      </w:r>
      <w:r>
        <w:rPr>
          <w:color w:val="231F20"/>
        </w:rPr>
        <w:t>(1.531.000,00)</w:t>
      </w:r>
      <w:r>
        <w:rPr>
          <w:color w:val="231F20"/>
          <w:spacing w:val="-5"/>
        </w:rPr>
        <w:t> </w:t>
      </w:r>
      <w:r>
        <w:rPr>
          <w:color w:val="231F20"/>
        </w:rPr>
        <w:t>euros.</w:t>
      </w:r>
    </w:p>
    <w:p>
      <w:pPr>
        <w:pStyle w:val="BodyText"/>
        <w:spacing w:before="11"/>
      </w:pPr>
    </w:p>
    <w:p>
      <w:pPr>
        <w:pStyle w:val="BodyText"/>
        <w:spacing w:line="259" w:lineRule="auto"/>
        <w:ind w:left="304" w:right="304" w:firstLine="283"/>
        <w:jc w:val="both"/>
      </w:pPr>
      <w:r>
        <w:rPr>
          <w:b/>
          <w:color w:val="231F20"/>
          <w:spacing w:val="-2"/>
        </w:rPr>
        <w:t>Segundo.-</w:t>
      </w:r>
      <w:r>
        <w:rPr>
          <w:b/>
          <w:color w:val="231F20"/>
          <w:spacing w:val="-8"/>
        </w:rPr>
        <w:t> </w:t>
      </w:r>
      <w:r>
        <w:rPr>
          <w:color w:val="231F20"/>
          <w:spacing w:val="-2"/>
        </w:rPr>
        <w:t>Denegar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solicitudes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subvención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recogidas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Anexo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presente</w:t>
      </w:r>
      <w:r>
        <w:rPr>
          <w:color w:val="231F20"/>
        </w:rPr>
        <w:t> Resolución</w:t>
      </w:r>
      <w:r>
        <w:rPr>
          <w:color w:val="231F20"/>
          <w:spacing w:val="-6"/>
        </w:rPr>
        <w:t> </w:t>
      </w:r>
      <w:r>
        <w:rPr>
          <w:color w:val="231F20"/>
        </w:rPr>
        <w:t>definitiva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motivos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mismo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consignan.</w:t>
      </w:r>
    </w:p>
    <w:p>
      <w:pPr>
        <w:pStyle w:val="BodyText"/>
        <w:spacing w:before="9"/>
      </w:pPr>
    </w:p>
    <w:p>
      <w:pPr>
        <w:pStyle w:val="BodyText"/>
        <w:spacing w:line="259" w:lineRule="auto"/>
        <w:ind w:left="304" w:right="303" w:firstLine="283"/>
        <w:jc w:val="both"/>
      </w:pPr>
      <w:r>
        <w:rPr>
          <w:b/>
          <w:color w:val="231F20"/>
        </w:rPr>
        <w:t>Tercero.- </w:t>
      </w:r>
      <w:r>
        <w:rPr>
          <w:color w:val="231F20"/>
        </w:rPr>
        <w:t>Declarar el desistimiento de las solicitudes recogidas en el Anexo III por los</w:t>
      </w:r>
      <w:r>
        <w:rPr>
          <w:color w:val="231F20"/>
          <w:spacing w:val="-52"/>
        </w:rPr>
        <w:t> </w:t>
      </w:r>
      <w:r>
        <w:rPr>
          <w:color w:val="231F20"/>
        </w:rPr>
        <w:t>motivos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mismo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establecen.</w:t>
      </w:r>
    </w:p>
    <w:p>
      <w:pPr>
        <w:pStyle w:val="BodyText"/>
        <w:spacing w:before="9"/>
      </w:pPr>
    </w:p>
    <w:p>
      <w:pPr>
        <w:pStyle w:val="BodyText"/>
        <w:spacing w:line="259" w:lineRule="auto"/>
        <w:ind w:left="304" w:right="301" w:firstLine="283"/>
        <w:jc w:val="both"/>
      </w:pPr>
      <w:r>
        <w:rPr>
          <w:b/>
          <w:color w:val="231F20"/>
          <w:spacing w:val="-2"/>
        </w:rPr>
        <w:t>Cuarto.-</w:t>
      </w:r>
      <w:r>
        <w:rPr>
          <w:b/>
          <w:color w:val="231F20"/>
          <w:spacing w:val="-11"/>
        </w:rPr>
        <w:t> </w:t>
      </w:r>
      <w:r>
        <w:rPr>
          <w:color w:val="231F20"/>
          <w:spacing w:val="-2"/>
        </w:rPr>
        <w:t>Declarar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justificadas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parcialmente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subvenciones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concedidas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reflejadas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el</w:t>
      </w:r>
      <w:r>
        <w:rPr>
          <w:color w:val="231F20"/>
        </w:rPr>
        <w:t> </w:t>
      </w:r>
      <w:r>
        <w:rPr>
          <w:color w:val="231F20"/>
          <w:spacing w:val="-1"/>
        </w:rPr>
        <w:t>Anexo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presente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Resolución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concesión,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sin</w:t>
      </w:r>
      <w:r>
        <w:rPr>
          <w:color w:val="231F20"/>
          <w:spacing w:val="-13"/>
        </w:rPr>
        <w:t> </w:t>
      </w:r>
      <w:r>
        <w:rPr>
          <w:color w:val="231F20"/>
        </w:rPr>
        <w:t>perjuicio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ulteriores</w:t>
      </w:r>
      <w:r>
        <w:rPr>
          <w:color w:val="231F20"/>
          <w:spacing w:val="-12"/>
        </w:rPr>
        <w:t> </w:t>
      </w:r>
      <w:r>
        <w:rPr>
          <w:color w:val="231F20"/>
        </w:rPr>
        <w:t>comprobaciones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Dirección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General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Deportes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otros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órganos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control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competentes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puedan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realizar.</w:t>
      </w:r>
    </w:p>
    <w:p>
      <w:pPr>
        <w:pStyle w:val="BodyText"/>
        <w:spacing w:before="11"/>
      </w:pPr>
    </w:p>
    <w:p>
      <w:pPr>
        <w:pStyle w:val="BodyText"/>
        <w:spacing w:line="259" w:lineRule="auto"/>
        <w:ind w:left="304" w:right="304" w:firstLine="283"/>
        <w:jc w:val="both"/>
      </w:pPr>
      <w:r>
        <w:rPr>
          <w:b/>
          <w:color w:val="231F20"/>
        </w:rPr>
        <w:t>Quinto.- </w:t>
      </w:r>
      <w:r>
        <w:rPr>
          <w:color w:val="231F20"/>
        </w:rPr>
        <w:t>Acordar el reconocimiento de las obligaciones y las propuestas de pago en</w:t>
      </w:r>
      <w:r>
        <w:rPr>
          <w:color w:val="231F20"/>
          <w:spacing w:val="1"/>
        </w:rPr>
        <w:t> </w:t>
      </w:r>
      <w:r>
        <w:rPr>
          <w:color w:val="231F20"/>
        </w:rPr>
        <w:t>firme,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cantidades</w:t>
      </w:r>
      <w:r>
        <w:rPr>
          <w:color w:val="231F20"/>
          <w:spacing w:val="-4"/>
        </w:rPr>
        <w:t> </w:t>
      </w:r>
      <w:r>
        <w:rPr>
          <w:color w:val="231F20"/>
        </w:rPr>
        <w:t>señaladas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15"/>
        </w:rPr>
        <w:t> </w:t>
      </w:r>
      <w:r>
        <w:rPr>
          <w:color w:val="231F20"/>
        </w:rPr>
        <w:t>Anexo</w:t>
      </w:r>
      <w:r>
        <w:rPr>
          <w:color w:val="231F20"/>
          <w:spacing w:val="-4"/>
        </w:rPr>
        <w:t> </w:t>
      </w:r>
      <w:r>
        <w:rPr>
          <w:color w:val="231F20"/>
        </w:rPr>
        <w:t>I.</w:t>
      </w:r>
    </w:p>
    <w:p>
      <w:pPr>
        <w:pStyle w:val="BodyText"/>
        <w:spacing w:before="9"/>
      </w:pPr>
    </w:p>
    <w:p>
      <w:pPr>
        <w:pStyle w:val="BodyText"/>
        <w:spacing w:line="259" w:lineRule="auto"/>
        <w:ind w:left="304" w:right="302" w:firstLine="283"/>
        <w:jc w:val="both"/>
      </w:pPr>
      <w:r>
        <w:rPr>
          <w:b/>
          <w:color w:val="231F20"/>
        </w:rPr>
        <w:t>Sexto.-</w:t>
      </w:r>
      <w:r>
        <w:rPr>
          <w:b/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</w:rPr>
        <w:t>notifique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presente</w:t>
      </w:r>
      <w:r>
        <w:rPr>
          <w:color w:val="231F20"/>
          <w:spacing w:val="-14"/>
        </w:rPr>
        <w:t> </w:t>
      </w:r>
      <w:r>
        <w:rPr>
          <w:color w:val="231F20"/>
        </w:rPr>
        <w:t>Resolución</w:t>
      </w:r>
      <w:r>
        <w:rPr>
          <w:color w:val="231F20"/>
          <w:spacing w:val="-13"/>
        </w:rPr>
        <w:t> </w:t>
      </w:r>
      <w:r>
        <w:rPr>
          <w:color w:val="231F20"/>
        </w:rPr>
        <w:t>definitiva</w:t>
      </w:r>
      <w:r>
        <w:rPr>
          <w:color w:val="231F20"/>
          <w:spacing w:val="-14"/>
        </w:rPr>
        <w:t> </w:t>
      </w:r>
      <w:r>
        <w:rPr>
          <w:color w:val="231F20"/>
        </w:rPr>
        <w:t>mediante</w:t>
      </w:r>
      <w:r>
        <w:rPr>
          <w:color w:val="231F20"/>
          <w:spacing w:val="-13"/>
        </w:rPr>
        <w:t> </w:t>
      </w:r>
      <w:r>
        <w:rPr>
          <w:color w:val="231F20"/>
        </w:rPr>
        <w:t>su</w:t>
      </w:r>
      <w:r>
        <w:rPr>
          <w:color w:val="231F20"/>
          <w:spacing w:val="-13"/>
        </w:rPr>
        <w:t> </w:t>
      </w:r>
      <w:r>
        <w:rPr>
          <w:color w:val="231F20"/>
        </w:rPr>
        <w:t>publicación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Boletín</w:t>
      </w:r>
      <w:r>
        <w:rPr>
          <w:color w:val="231F20"/>
          <w:spacing w:val="-4"/>
        </w:rPr>
        <w:t> </w:t>
      </w:r>
      <w:r>
        <w:rPr>
          <w:color w:val="231F20"/>
        </w:rPr>
        <w:t>Oficial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Canarias.</w:t>
      </w:r>
    </w:p>
    <w:p>
      <w:pPr>
        <w:pStyle w:val="BodyText"/>
        <w:spacing w:before="10"/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color w:val="231F20"/>
        </w:rPr>
        <w:t>Contra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presente</w:t>
      </w:r>
      <w:r>
        <w:rPr>
          <w:color w:val="231F20"/>
          <w:spacing w:val="1"/>
        </w:rPr>
        <w:t> </w:t>
      </w:r>
      <w:r>
        <w:rPr>
          <w:color w:val="231F20"/>
        </w:rPr>
        <w:t>acto,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pone</w:t>
      </w:r>
      <w:r>
        <w:rPr>
          <w:color w:val="231F20"/>
          <w:spacing w:val="1"/>
        </w:rPr>
        <w:t> </w:t>
      </w:r>
      <w:r>
        <w:rPr>
          <w:color w:val="231F20"/>
        </w:rPr>
        <w:t>fin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vía</w:t>
      </w:r>
      <w:r>
        <w:rPr>
          <w:color w:val="231F20"/>
          <w:spacing w:val="1"/>
        </w:rPr>
        <w:t> </w:t>
      </w:r>
      <w:r>
        <w:rPr>
          <w:color w:val="231F20"/>
        </w:rPr>
        <w:t>administrativa,</w:t>
      </w:r>
      <w:r>
        <w:rPr>
          <w:color w:val="231F20"/>
          <w:spacing w:val="1"/>
        </w:rPr>
        <w:t> </w:t>
      </w:r>
      <w:r>
        <w:rPr>
          <w:color w:val="231F20"/>
        </w:rPr>
        <w:t>cabe</w:t>
      </w:r>
      <w:r>
        <w:rPr>
          <w:color w:val="231F20"/>
          <w:spacing w:val="1"/>
        </w:rPr>
        <w:t> </w:t>
      </w:r>
      <w:r>
        <w:rPr>
          <w:color w:val="231F20"/>
        </w:rPr>
        <w:t>interponer</w:t>
      </w:r>
      <w:r>
        <w:rPr>
          <w:color w:val="231F20"/>
          <w:spacing w:val="1"/>
        </w:rPr>
        <w:t> </w:t>
      </w:r>
      <w:r>
        <w:rPr>
          <w:color w:val="231F20"/>
        </w:rPr>
        <w:t>potestativamente recurso de reposición ante la Excma. Sra. Consejera de Educación,</w:t>
      </w:r>
      <w:r>
        <w:rPr>
          <w:color w:val="231F20"/>
          <w:spacing w:val="1"/>
        </w:rPr>
        <w:t> </w:t>
      </w:r>
      <w:r>
        <w:rPr>
          <w:color w:val="231F20"/>
        </w:rPr>
        <w:t>Universidades, Cultura y Deportes, en el plazo de un mes a contar desde el día siguiente a</w:t>
      </w:r>
      <w:r>
        <w:rPr>
          <w:color w:val="231F20"/>
          <w:spacing w:val="-52"/>
        </w:rPr>
        <w:t> </w:t>
      </w:r>
      <w:r>
        <w:rPr>
          <w:color w:val="231F20"/>
        </w:rPr>
        <w:t>su notificación, o bien directamente, recurso contencioso-administrativo ante el órgano de</w:t>
      </w:r>
      <w:r>
        <w:rPr>
          <w:color w:val="231F20"/>
          <w:spacing w:val="-52"/>
        </w:rPr>
        <w:t> </w:t>
      </w:r>
      <w:r>
        <w:rPr>
          <w:color w:val="231F20"/>
          <w:spacing w:val="-2"/>
        </w:rPr>
        <w:t>lo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Contencioso-Administrativo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Tribunal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Superior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Justicia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Canarias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(Las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Palmas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</w:rPr>
        <w:t> </w:t>
      </w:r>
      <w:r>
        <w:rPr>
          <w:color w:val="231F20"/>
          <w:spacing w:val="-2"/>
        </w:rPr>
        <w:t>Gran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Canaria)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plazo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dos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meses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contar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desde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día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siguiente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notificación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</w:rPr>
        <w:t> </w:t>
      </w:r>
      <w:r>
        <w:rPr>
          <w:color w:val="231F20"/>
          <w:spacing w:val="-1"/>
        </w:rPr>
        <w:t>esta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Orden,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significándole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caso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interponer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recurso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potestativo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reposición,</w:t>
      </w:r>
      <w:r>
        <w:rPr>
          <w:color w:val="231F20"/>
          <w:spacing w:val="-13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-11"/>
        </w:rPr>
        <w:t> </w:t>
      </w:r>
      <w:r>
        <w:rPr>
          <w:color w:val="231F20"/>
        </w:rPr>
        <w:t>acudir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vía</w:t>
      </w:r>
      <w:r>
        <w:rPr>
          <w:color w:val="231F20"/>
          <w:spacing w:val="-10"/>
        </w:rPr>
        <w:t> </w:t>
      </w:r>
      <w:r>
        <w:rPr>
          <w:color w:val="231F20"/>
        </w:rPr>
        <w:t>contencioso-administrativa</w:t>
      </w:r>
      <w:r>
        <w:rPr>
          <w:color w:val="231F20"/>
          <w:spacing w:val="-10"/>
        </w:rPr>
        <w:t> </w:t>
      </w:r>
      <w:r>
        <w:rPr>
          <w:color w:val="231F20"/>
        </w:rPr>
        <w:t>hasta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aquel</w:t>
      </w:r>
      <w:r>
        <w:rPr>
          <w:color w:val="231F20"/>
          <w:spacing w:val="-10"/>
        </w:rPr>
        <w:t> </w:t>
      </w:r>
      <w:r>
        <w:rPr>
          <w:color w:val="231F20"/>
        </w:rPr>
        <w:t>sea</w:t>
      </w:r>
      <w:r>
        <w:rPr>
          <w:color w:val="231F20"/>
          <w:spacing w:val="-10"/>
        </w:rPr>
        <w:t> </w:t>
      </w:r>
      <w:r>
        <w:rPr>
          <w:color w:val="231F20"/>
        </w:rPr>
        <w:t>resuelto</w:t>
      </w:r>
      <w:r>
        <w:rPr>
          <w:color w:val="231F20"/>
          <w:spacing w:val="-10"/>
        </w:rPr>
        <w:t> </w:t>
      </w:r>
      <w:r>
        <w:rPr>
          <w:color w:val="231F20"/>
        </w:rPr>
        <w:t>expresamente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desestimado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silencio</w:t>
      </w:r>
      <w:r>
        <w:rPr>
          <w:color w:val="231F20"/>
          <w:spacing w:val="-10"/>
        </w:rPr>
        <w:t> </w:t>
      </w:r>
      <w:r>
        <w:rPr>
          <w:color w:val="231F20"/>
        </w:rPr>
        <w:t>administrativo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plazo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un</w:t>
      </w:r>
      <w:r>
        <w:rPr>
          <w:color w:val="231F20"/>
          <w:spacing w:val="-10"/>
        </w:rPr>
        <w:t> </w:t>
      </w:r>
      <w:r>
        <w:rPr>
          <w:color w:val="231F20"/>
        </w:rPr>
        <w:t>mes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contar</w:t>
      </w:r>
      <w:r>
        <w:rPr>
          <w:color w:val="231F20"/>
          <w:spacing w:val="-10"/>
        </w:rPr>
        <w:t> </w:t>
      </w:r>
      <w:r>
        <w:rPr>
          <w:color w:val="231F20"/>
        </w:rPr>
        <w:t>desde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hubiera</w:t>
      </w:r>
      <w:r>
        <w:rPr>
          <w:color w:val="231F20"/>
          <w:spacing w:val="1"/>
        </w:rPr>
        <w:t> </w:t>
      </w:r>
      <w:r>
        <w:rPr>
          <w:color w:val="231F20"/>
        </w:rPr>
        <w:t>sido interpuesto el citado recurso. Todo ello sin perjuicio de cualquier otro recurso que se</w:t>
      </w:r>
      <w:r>
        <w:rPr>
          <w:color w:val="231F20"/>
          <w:spacing w:val="1"/>
        </w:rPr>
        <w:t> </w:t>
      </w:r>
      <w:r>
        <w:rPr>
          <w:color w:val="231F20"/>
        </w:rPr>
        <w:t>estime</w:t>
      </w:r>
      <w:r>
        <w:rPr>
          <w:color w:val="231F20"/>
          <w:spacing w:val="-4"/>
        </w:rPr>
        <w:t> </w:t>
      </w:r>
      <w:r>
        <w:rPr>
          <w:color w:val="231F20"/>
        </w:rPr>
        <w:t>oportuno</w:t>
      </w:r>
      <w:r>
        <w:rPr>
          <w:color w:val="231F20"/>
          <w:spacing w:val="-4"/>
        </w:rPr>
        <w:t> </w:t>
      </w:r>
      <w:r>
        <w:rPr>
          <w:color w:val="231F20"/>
        </w:rPr>
        <w:t>interponer.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59" w:lineRule="auto"/>
        <w:ind w:left="304" w:right="304" w:firstLine="283"/>
        <w:jc w:val="both"/>
      </w:pPr>
      <w:r>
        <w:rPr>
          <w:color w:val="231F20"/>
        </w:rPr>
        <w:t>Santa</w:t>
      </w:r>
      <w:r>
        <w:rPr>
          <w:color w:val="231F20"/>
          <w:spacing w:val="-6"/>
        </w:rPr>
        <w:t> </w:t>
      </w:r>
      <w:r>
        <w:rPr>
          <w:color w:val="231F20"/>
        </w:rPr>
        <w:t>Cruz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Tenerife,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3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julio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2020.-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Director</w:t>
      </w:r>
      <w:r>
        <w:rPr>
          <w:color w:val="231F20"/>
          <w:spacing w:val="-6"/>
        </w:rPr>
        <w:t> </w:t>
      </w:r>
      <w:r>
        <w:rPr>
          <w:color w:val="231F20"/>
        </w:rPr>
        <w:t>General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Deportes,</w:t>
      </w:r>
      <w:r>
        <w:rPr>
          <w:color w:val="231F20"/>
          <w:spacing w:val="-6"/>
        </w:rPr>
        <w:t> </w:t>
      </w:r>
      <w:r>
        <w:rPr>
          <w:color w:val="231F20"/>
        </w:rPr>
        <w:t>Manuel</w:t>
      </w:r>
      <w:r>
        <w:rPr>
          <w:color w:val="231F20"/>
          <w:spacing w:val="-52"/>
        </w:rPr>
        <w:t> </w:t>
      </w:r>
      <w:r>
        <w:rPr>
          <w:color w:val="231F20"/>
        </w:rPr>
        <w:t>López</w:t>
      </w:r>
      <w:r>
        <w:rPr>
          <w:color w:val="231F20"/>
          <w:spacing w:val="-4"/>
        </w:rPr>
        <w:t> </w:t>
      </w:r>
      <w:r>
        <w:rPr>
          <w:color w:val="231F20"/>
        </w:rPr>
        <w:t>Santana.</w:t>
      </w:r>
    </w:p>
    <w:p>
      <w:pPr>
        <w:spacing w:after="0" w:line="259" w:lineRule="auto"/>
        <w:jc w:val="both"/>
        <w:sectPr>
          <w:pgSz w:w="11910" w:h="16840"/>
          <w:pgMar w:header="1126" w:footer="662" w:top="1660" w:bottom="860" w:left="1680" w:right="168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20252160" from="763.937012pt,56.692902pt" to="763.937012pt,538.582902pt" stroked="true" strokeweight=".75pt" strokecolor="#231f2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9727671</wp:posOffset>
            </wp:positionH>
            <wp:positionV relativeFrom="page">
              <wp:posOffset>719999</wp:posOffset>
            </wp:positionV>
            <wp:extent cx="249090" cy="6120003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90" cy="612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37.449005pt;margin-top:320pt;width:26.75pt;height:2.450pt;mso-position-horizontal-relative:page;mso-position-vertical-relative:page;z-index:15730688" coordorigin="8749,6400" coordsize="535,49">
            <v:shape style="position:absolute;left:8965;top:6401;width:317;height:47" type="#_x0000_t202" filled="false" stroked="true" strokeweight=".101pt" strokecolor="#000000">
              <v:textbox inset="0,0,0,0">
                <w:txbxContent>
                  <w:p>
                    <w:pPr>
                      <w:spacing w:line="33" w:lineRule="exact" w:before="11"/>
                      <w:ind w:left="1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311,7233119</w:t>
                    </w:r>
                  </w:p>
                </w:txbxContent>
              </v:textbox>
              <v:stroke dashstyle="solid"/>
              <w10:wrap type="none"/>
            </v:shape>
            <v:shape style="position:absolute;left:8750;top:6401;width:216;height:47" type="#_x0000_t202" filled="false" stroked="true" strokeweight=".101pt" strokecolor="#000000">
              <v:textbox inset="0,0,0,0">
                <w:txbxContent>
                  <w:p>
                    <w:pPr>
                      <w:spacing w:line="33" w:lineRule="exact" w:before="11"/>
                      <w:ind w:left="12" w:right="0" w:firstLine="0"/>
                      <w:jc w:val="left"/>
                      <w:rPr>
                        <w:rFonts w:ascii="Calibri" w:hAnsi="Calibri"/>
                        <w:b/>
                        <w:sz w:val="3"/>
                      </w:rPr>
                    </w:pPr>
                    <w:r>
                      <w:rPr>
                        <w:rFonts w:ascii="Calibri" w:hAnsi="Calibri"/>
                        <w:b/>
                        <w:w w:val="120"/>
                        <w:sz w:val="3"/>
                      </w:rPr>
                      <w:t>VALOR</w:t>
                    </w:r>
                    <w:r>
                      <w:rPr>
                        <w:rFonts w:ascii="Calibri" w:hAnsi="Calibri"/>
                        <w:b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120"/>
                        <w:sz w:val="3"/>
                      </w:rPr>
                      <w:t>€/P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330.894012pt;margin-top:320pt;width:20.1pt;height:2.450pt;mso-position-horizontal-relative:page;mso-position-vertical-relative:page;z-index:15731200" coordorigin="6618,6400" coordsize="402,49">
            <v:shape style="position:absolute;left:6776;top:6401;width:2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3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255,6077204</w:t>
                    </w:r>
                  </w:p>
                </w:txbxContent>
              </v:textbox>
              <v:stroke dashstyle="solid"/>
              <w10:wrap type="none"/>
            </v:shape>
            <v:shape style="position:absolute;left:6618;top:6401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 w:hAnsi="Calibri"/>
                        <w:b/>
                        <w:sz w:val="3"/>
                      </w:rPr>
                    </w:pPr>
                    <w:r>
                      <w:rPr>
                        <w:rFonts w:ascii="Calibri" w:hAnsi="Calibri"/>
                        <w:b/>
                        <w:w w:val="120"/>
                        <w:sz w:val="3"/>
                      </w:rPr>
                      <w:t>VALOR</w:t>
                    </w:r>
                    <w:r>
                      <w:rPr>
                        <w:rFonts w:ascii="Calibri" w:hAnsi="Calibri"/>
                        <w:b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120"/>
                        <w:sz w:val="3"/>
                      </w:rPr>
                      <w:t>€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765.846313pt;margin-top:443.84729pt;width:11pt;height:95.8pt;mso-position-horizontal-relative:page;mso-position-vertical-relative:page;z-index:15732736" type="#_x0000_t202" filled="false" stroked="false">
            <v:textbox inset="0,0,0,0" style="layout-flow:vertical">
              <w:txbxContent>
                <w:p>
                  <w:pPr>
                    <w:spacing w:line="194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Lunes 20 de julio de 2020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36231pt;margin-top:476.544586pt;width:9.8pt;height:63.05pt;mso-position-horizontal-relative:page;mso-position-vertical-relative:page;z-index:1573324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boc-a-2020-145-2369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0411pt;margin-top:55.692902pt;width:9pt;height:75.5pt;mso-position-horizontal-relative:page;mso-position-vertical-relative:page;z-index:15733760" type="#_x0000_t202" filled="false" stroked="false">
            <v:textbox inset="0,0,0,0" style="layout-flow:vertical">
              <w:txbxContent>
                <w:p>
                  <w:pPr>
                    <w:spacing w:line="155" w:lineRule="exact" w:before="0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https://sede.gobcan.es/boc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rPr>
          <w:sz w:val="4"/>
        </w:rPr>
      </w:pPr>
    </w:p>
    <w:p>
      <w:pPr>
        <w:pStyle w:val="BodyText"/>
        <w:spacing w:before="2"/>
        <w:rPr>
          <w:sz w:val="4"/>
        </w:rPr>
      </w:pPr>
    </w:p>
    <w:p>
      <w:pPr>
        <w:spacing w:before="0"/>
        <w:ind w:left="5606" w:right="6719" w:firstLine="0"/>
        <w:jc w:val="center"/>
        <w:rPr>
          <w:rFonts w:ascii="Calibri" w:hAnsi="Calibri"/>
          <w:b/>
          <w:sz w:val="5"/>
        </w:rPr>
      </w:pPr>
      <w:r>
        <w:rPr/>
        <w:pict>
          <v:group style="position:absolute;margin-left:84.633003pt;margin-top:7.318668pt;width:644.3pt;height:145.2pt;mso-position-horizontal-relative:page;mso-position-vertical-relative:paragraph;z-index:-15728640;mso-wrap-distance-left:0;mso-wrap-distance-right:0" coordorigin="1693,146" coordsize="12886,2904">
            <v:shape style="position:absolute;left:1692;top:146;width:12886;height:2904" type="#_x0000_t75" stroked="false">
              <v:imagedata r:id="rId10" o:title=""/>
            </v:shape>
            <v:shape style="position:absolute;left:14353;top:3001;width:218;height:43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89,55%</w:t>
                    </w:r>
                  </w:p>
                </w:txbxContent>
              </v:textbox>
              <w10:wrap type="none"/>
            </v:shape>
            <v:shape style="position:absolute;left:14085;top:3001;width:263;height:43" type="#_x0000_t202" filled="false" stroked="false">
              <v:textbox inset="0,0,0,0">
                <w:txbxContent>
                  <w:p>
                    <w:pPr>
                      <w:spacing w:line="42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12.782,25 €</w:t>
                    </w:r>
                  </w:p>
                </w:txbxContent>
              </v:textbox>
              <w10:wrap type="none"/>
            </v:shape>
            <v:shape style="position:absolute;left:13172;top:3001;width:263;height:43" type="#_x0000_t202" filled="false" stroked="false">
              <v:textbox inset="0,0,0,0">
                <w:txbxContent>
                  <w:p>
                    <w:pPr>
                      <w:spacing w:line="42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12.782,25 €</w:t>
                    </w:r>
                  </w:p>
                </w:txbxContent>
              </v:textbox>
              <w10:wrap type="none"/>
            </v:shape>
            <v:shape style="position:absolute;left:12253;top:3001;width:255;height:43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12.782,25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3001;width:257;height:43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12.782,25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3001;width:255;height:43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147,95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3001;width:256;height:43" type="#_x0000_t202" filled="false" stroked="false">
              <v:textbox inset="0,0,0,0">
                <w:txbxContent>
                  <w:p>
                    <w:pPr>
                      <w:spacing w:before="3"/>
                      <w:ind w:left="137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98,86%</w:t>
                    </w:r>
                  </w:p>
                </w:txbxContent>
              </v:textbox>
              <w10:wrap type="none"/>
            </v:shape>
            <v:shape style="position:absolute;left:10088;top:3001;width:259;height:43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14.110,60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9828;top:3001;width:259;height:43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14.273,93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9547;top:3001;width:279;height:43" type="#_x0000_t202" filled="false" stroked="false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14.273,93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9285;top:3001;width:261;height:43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12.930,21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3001;width:313;height:43" type="#_x0000_t202" filled="false" stroked="false">
              <v:textbox inset="0,0,0,0">
                <w:txbxContent>
                  <w:p>
                    <w:pPr>
                      <w:spacing w:before="3"/>
                      <w:ind w:left="135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9.351,70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51;top:3001;width:214;height:43" type="#_x0000_t202" filled="false" stroked="false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30,00</w:t>
                    </w:r>
                  </w:p>
                </w:txbxContent>
              </v:textbox>
              <w10:wrap type="none"/>
            </v:shape>
            <v:shape style="position:absolute;left:8529;top:3001;width:220;height:43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8186;top:3001;width:341;height:43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7926;top:3001;width:259;height:43" type="#_x0000_t202" filled="false" stroked="false">
              <v:textbox inset="0,0,0,0">
                <w:txbxContent>
                  <w:p>
                    <w:pPr>
                      <w:spacing w:before="3"/>
                      <w:ind w:left="18" w:right="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7670;top:3001;width:254;height:43" type="#_x0000_t202" filled="false" stroked="false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466;top:3001;width:202;height:43" type="#_x0000_t202" filled="false" stroked="false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7229;top:3001;width:236;height:43" type="#_x0000_t202" filled="false" stroked="false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7021;top:3001;width:206;height:43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6777;top:3001;width:239;height:43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3.578,51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9;top:3001;width:156;height:43" type="#_x0000_t202" filled="false" stroked="false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14,0</w:t>
                    </w:r>
                  </w:p>
                </w:txbxContent>
              </v:textbox>
              <w10:wrap type="none"/>
            </v:shape>
            <v:shape style="position:absolute;left:6498;top:3001;width:119;height:43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323;top:3001;width:174;height:43" type="#_x0000_t202" filled="false" stroked="false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130;top:3001;width:192;height:43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999;top:3001;width:130;height:43" type="#_x0000_t202" filled="false" stroked="false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785;top:3001;width:212;height:43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618;top:3001;width:166;height:43" type="#_x0000_t202" filled="false" stroked="false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420;top:3001;width:196;height:43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5226;top:3001;width:192;height:43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D</w:t>
                    </w:r>
                  </w:p>
                </w:txbxContent>
              </v:textbox>
              <w10:wrap type="none"/>
            </v:shape>
            <v:shape style="position:absolute;left:5033;top:3001;width:192;height:43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791;top:3001;width:240;height:43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589;top:3001;width:200;height:43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374;top:3001;width:214;height:43" type="#_x0000_t202" filled="false" stroked="false">
              <v:textbox inset="0,0,0,0">
                <w:txbxContent>
                  <w:p>
                    <w:pPr>
                      <w:spacing w:before="3"/>
                      <w:ind w:left="74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18</w:t>
                    </w:r>
                  </w:p>
                </w:txbxContent>
              </v:textbox>
              <w10:wrap type="none"/>
            </v:shape>
            <v:shape style="position:absolute;left:4172;top:3001;width:200;height:43" type="#_x0000_t202" filled="false" stroked="false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3972;top:3001;width:199;height:43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3212;top:3001;width:754;height:43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BALONCESTO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 (Silla</w:t>
                    </w:r>
                    <w:r>
                      <w:rPr>
                        <w:rFonts w:ascii="Calibri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de Ruedas)</w:t>
                    </w:r>
                  </w:p>
                </w:txbxContent>
              </v:textbox>
              <w10:wrap type="none"/>
            </v:shape>
            <v:shape style="position:absolute;left:3006;top:3001;width:204;height:43" type="#_x0000_t202" filled="false" stroked="false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G35517374</w:t>
                    </w:r>
                  </w:p>
                </w:txbxContent>
              </v:textbox>
              <w10:wrap type="none"/>
            </v:shape>
            <v:shape style="position:absolute;left:2116;top:3001;width:889;height:43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BALONCESTO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SURESTE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GRAN CANARIA</w:t>
                    </w:r>
                  </w:p>
                </w:txbxContent>
              </v:textbox>
              <w10:wrap type="none"/>
            </v:shape>
            <v:shape style="position:absolute;left:1698;top:3001;width:416;height:43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SubClub_2020/01/0049</w:t>
                    </w:r>
                  </w:p>
                </w:txbxContent>
              </v:textbox>
              <w10:wrap type="none"/>
            </v:shape>
            <v:shape style="position:absolute;left:14353;top:2955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2955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28.000,00 €</w:t>
                    </w:r>
                  </w:p>
                </w:txbxContent>
              </v:textbox>
              <w10:wrap type="none"/>
            </v:shape>
            <v:shape style="position:absolute;left:13172;top:2955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28.000,00 €</w:t>
                    </w:r>
                  </w:p>
                </w:txbxContent>
              </v:textbox>
              <w10:wrap type="none"/>
            </v:shape>
            <v:shape style="position:absolute;left:12253;top:2955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28.000,00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569;top:2955;width:248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1"/>
                        <w:w w:val="120"/>
                        <w:sz w:val="3"/>
                      </w:rPr>
                      <w:t>-691,37</w:t>
                    </w:r>
                    <w:r>
                      <w:rPr>
                        <w:rFonts w:ascii="Calibri" w:hAnsi="Calibri"/>
                        <w:color w:val="FF0000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2955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28.691,37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037;top:2955;width:265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3.878,36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870;top:2955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85,00</w:t>
                    </w:r>
                  </w:p>
                </w:txbxContent>
              </v:textbox>
              <w10:wrap type="none"/>
            </v:shape>
            <v:shape style="position:absolute;left:10348;top:2955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2954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28.000,00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2954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28.000,00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2954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28.000,00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2955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24.813,01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2955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17.144,78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2954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2954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2954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954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2954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2954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2954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2955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6777;top:2955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7.668,23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2954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30,0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2954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2954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2954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2954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2954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2954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2954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954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2954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2954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2954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2954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209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954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22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2955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3212;top:2955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VOLEIBOL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(Masculino)</w:t>
                    </w:r>
                  </w:p>
                </w:txbxContent>
              </v:textbox>
              <w10:wrap type="none"/>
            </v:shape>
            <v:shape style="position:absolute;left:3005;top:2954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G76618016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2954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CISNALTER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2955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SubClub_2020/01/0048</w:t>
                    </w:r>
                  </w:p>
                </w:txbxContent>
              </v:textbox>
              <w10:wrap type="none"/>
            </v:shape>
            <v:shape style="position:absolute;left:14353;top:2908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2908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96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709,26 €</w:t>
                    </w:r>
                  </w:p>
                </w:txbxContent>
              </v:textbox>
              <w10:wrap type="none"/>
            </v:shape>
            <v:shape style="position:absolute;left:13172;top:2908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96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709,26 €</w:t>
                    </w:r>
                  </w:p>
                </w:txbxContent>
              </v:textbox>
              <w10:wrap type="none"/>
            </v:shape>
            <v:shape style="position:absolute;left:12253;top:2908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117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709,26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2908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119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709,26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2908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8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9.359,32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2908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19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2907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9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709,26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2907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709,26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2907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9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709,26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2908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10.068,58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2908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35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6.234,47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2907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20,00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2907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2907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13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907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2907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2907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2907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2908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4ª</w:t>
                    </w:r>
                  </w:p>
                </w:txbxContent>
              </v:textbox>
              <w10:wrap type="none"/>
            </v:shape>
            <v:shape style="position:absolute;left:6777;top:2908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3.834,12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2907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2907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2907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2907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7" w:right="4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2907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2907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2907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2907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907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2907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2907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2907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2907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167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907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2908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4ª</w:t>
                    </w:r>
                  </w:p>
                </w:txbxContent>
              </v:textbox>
              <w10:wrap type="none"/>
            </v:shape>
            <v:shape style="position:absolute;left:3212;top:2908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BALONCESTO</w:t>
                    </w:r>
                    <w:r>
                      <w:rPr>
                        <w:rFonts w:ascii="Calibri"/>
                        <w:spacing w:val="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(Masculino)</w:t>
                    </w:r>
                  </w:p>
                </w:txbxContent>
              </v:textbox>
              <w10:wrap type="none"/>
            </v:shape>
            <v:shape style="position:absolute;left:3005;top:2907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G35322494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2907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C.D.</w:t>
                    </w: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BALONCESTO</w:t>
                    </w: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AGÜIMES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2908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SubClub_2020/01/0047</w:t>
                    </w:r>
                  </w:p>
                </w:txbxContent>
              </v:textbox>
              <w10:wrap type="none"/>
            </v:shape>
            <v:shape style="position:absolute;left:14353;top:2862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2862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21.000,00 €</w:t>
                    </w:r>
                  </w:p>
                </w:txbxContent>
              </v:textbox>
              <w10:wrap type="none"/>
            </v:shape>
            <v:shape style="position:absolute;left:13440;top:2862;width:232;height:45" type="#_x0000_t202" filled="false" stroked="false">
              <v:textbox inset="0,0,0,0">
                <w:txbxContent>
                  <w:p>
                    <w:pPr>
                      <w:spacing w:before="3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1"/>
                        <w:w w:val="120"/>
                        <w:sz w:val="3"/>
                      </w:rPr>
                      <w:t>-1.399,31</w:t>
                    </w:r>
                    <w:r>
                      <w:rPr>
                        <w:rFonts w:ascii="Calibri" w:hAnsi="Calibri"/>
                        <w:color w:val="FF0000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w w:val="120"/>
                        <w:sz w:val="3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3172;top:2862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22.399,31 €</w:t>
                    </w:r>
                  </w:p>
                </w:txbxContent>
              </v:textbox>
              <w10:wrap type="none"/>
            </v:shape>
            <v:shape style="position:absolute;left:12910;top:2862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1.856,84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2767;top:2862;width:142;height:45" type="#_x0000_t202" filled="false" stroked="false">
              <v:textbox inset="0,0,0,0">
                <w:txbxContent>
                  <w:p>
                    <w:pPr>
                      <w:spacing w:before="3"/>
                      <w:ind w:left="4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57,50</w:t>
                    </w:r>
                  </w:p>
                </w:txbxContent>
              </v:textbox>
              <w10:wrap type="none"/>
            </v:shape>
            <v:shape style="position:absolute;left:12253;top:2862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20.542,48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991;top:2862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119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976,82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823;top:2862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57,50</w:t>
                    </w:r>
                  </w:p>
                </w:txbxContent>
              </v:textbox>
              <w10:wrap type="none"/>
            </v:shape>
            <v:shape style="position:absolute;left:11307;top:2862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19.565,66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037;top:2862;width:265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2.623,60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870;top:2862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57,50</w:t>
                    </w:r>
                  </w:p>
                </w:txbxContent>
              </v:textbox>
              <w10:wrap type="none"/>
            </v:shape>
            <v:shape style="position:absolute;left:10348;top:2862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2861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21.000,00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2861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21.000,00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2861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21.000,00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2862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16.942,07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2862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12.468,93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2861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2861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2861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861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2861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2861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2861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2862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6777;top:2862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4.473,14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2861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17,5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2861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3,5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2861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2861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2861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2861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2861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2861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861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2861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2861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2861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2861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4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88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861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2862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3212;top:2862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WATERPOLO</w:t>
                    </w:r>
                    <w:r>
                      <w:rPr>
                        <w:rFonts w:ascii="Calibri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(Masculino)</w:t>
                    </w:r>
                  </w:p>
                </w:txbxContent>
              </v:textbox>
              <w10:wrap type="none"/>
            </v:shape>
            <v:shape style="position:absolute;left:3005;top:2861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G35029115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2861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NATACION METROPOLE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2862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SubClub_2020/01/0046</w:t>
                    </w:r>
                  </w:p>
                </w:txbxContent>
              </v:textbox>
              <w10:wrap type="none"/>
            </v:shape>
            <v:shape style="position:absolute;left:14353;top:2815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2815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22.742,15 €</w:t>
                    </w:r>
                  </w:p>
                </w:txbxContent>
              </v:textbox>
              <w10:wrap type="none"/>
            </v:shape>
            <v:shape style="position:absolute;left:13172;top:2815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22.742,15 €</w:t>
                    </w:r>
                  </w:p>
                </w:txbxContent>
              </v:textbox>
              <w10:wrap type="none"/>
            </v:shape>
            <v:shape style="position:absolute;left:12513;top:2815;width:248;height:45" type="#_x0000_t202" filled="false" stroked="false">
              <v:textbox inset="0,0,0,0">
                <w:txbxContent>
                  <w:p>
                    <w:pPr>
                      <w:spacing w:before="3"/>
                      <w:ind w:left="111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131,22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2253;top:2815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22.610,93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991;top:2815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1.087,24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823;top:2815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64,00</w:t>
                    </w:r>
                  </w:p>
                </w:txbxContent>
              </v:textbox>
              <w10:wrap type="none"/>
            </v:shape>
            <v:shape style="position:absolute;left:11307;top:2815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21.523,69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037;top:2815;width:265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2.920,18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870;top:2815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64,00</w:t>
                    </w:r>
                  </w:p>
                </w:txbxContent>
              </v:textbox>
              <w10:wrap type="none"/>
            </v:shape>
            <v:shape style="position:absolute;left:10348;top:2815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2814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22.742,15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2814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22.742,15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2814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22.742,15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2815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18.603,52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2815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12.468,93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2814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2814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2814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814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2814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2814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2814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2815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6777;top:2815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6.134,59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2814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24,0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2814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2814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2814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7" w:right="4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2814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2814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2814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2814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814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2814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2814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2814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2814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199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814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2815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3212;top:2815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VOLEIBOL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(Masculino)</w:t>
                    </w:r>
                  </w:p>
                </w:txbxContent>
              </v:textbox>
              <w10:wrap type="none"/>
            </v:shape>
            <v:shape style="position:absolute;left:3005;top:2814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G35240258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2814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VOLEIBOL SAN ROQUE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2815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SubClub_2020/01/0045</w:t>
                    </w:r>
                  </w:p>
                </w:txbxContent>
              </v:textbox>
              <w10:wrap type="none"/>
            </v:shape>
            <v:shape style="position:absolute;left:14353;top:2769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2769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59.071,26 €</w:t>
                    </w:r>
                  </w:p>
                </w:txbxContent>
              </v:textbox>
              <w10:wrap type="none"/>
            </v:shape>
            <v:shape style="position:absolute;left:13172;top:2769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59.071,26 €</w:t>
                    </w:r>
                  </w:p>
                </w:txbxContent>
              </v:textbox>
              <w10:wrap type="none"/>
            </v:shape>
            <v:shape style="position:absolute;left:12253;top:2769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59.071,26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569;top:2769;width:248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1"/>
                        <w:w w:val="120"/>
                        <w:sz w:val="3"/>
                      </w:rPr>
                      <w:t>-1.303,18</w:t>
                    </w:r>
                    <w:r>
                      <w:rPr>
                        <w:rFonts w:ascii="Calibri" w:hAnsi="Calibri"/>
                        <w:color w:val="FF0000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w w:val="120"/>
                        <w:sz w:val="3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1307;top:2769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60.374,44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037;top:2769;width:265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8.167,37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870;top:2769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5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179,00</w:t>
                    </w:r>
                  </w:p>
                </w:txbxContent>
              </v:textbox>
              <w10:wrap type="none"/>
            </v:shape>
            <v:shape style="position:absolute;left:10348;top:2769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19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2768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59.071,26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2768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59.071,26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2768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59.071,26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2769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52.207,07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2769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35.848,18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2768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0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2768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2768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768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2768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2768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2768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2769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6777;top:2769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16.358,89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2768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64,0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2768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2768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2768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7" w:right="4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2768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2768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2768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2768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768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2768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2768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2768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2768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4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82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768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2769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3212;top:2769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HOCKEY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SOBRE PATINES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EN LINEA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(Masculino)</w:t>
                    </w:r>
                  </w:p>
                </w:txbxContent>
              </v:textbox>
              <w10:wrap type="none"/>
            </v:shape>
            <v:shape style="position:absolute;left:3005;top:2768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G35512375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2768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HOCKEY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MOLINA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SPORT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2769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SubClub_2020/01/0044</w:t>
                    </w:r>
                  </w:p>
                </w:txbxContent>
              </v:textbox>
              <w10:wrap type="none"/>
            </v:shape>
            <v:shape style="position:absolute;left:14353;top:2723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54,77%</w:t>
                    </w:r>
                  </w:p>
                </w:txbxContent>
              </v:textbox>
              <w10:wrap type="none"/>
            </v:shape>
            <v:shape style="position:absolute;left:14085;top:2723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70.982,35 €</w:t>
                    </w:r>
                  </w:p>
                </w:txbxContent>
              </v:textbox>
              <w10:wrap type="none"/>
            </v:shape>
            <v:shape style="position:absolute;left:13172;top:2723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70.982,35 €</w:t>
                    </w:r>
                  </w:p>
                </w:txbxContent>
              </v:textbox>
              <w10:wrap type="none"/>
            </v:shape>
            <v:shape style="position:absolute;left:12253;top:2723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70.982,35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2723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70.982,35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2723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14.186,31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2723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37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83,34%</w:t>
                    </w:r>
                  </w:p>
                </w:txbxContent>
              </v:textbox>
              <w10:wrap type="none"/>
            </v:shape>
            <v:shape style="position:absolute;left:10087;top:2722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108.008,33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2722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129.594,54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2722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5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129.594,54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2723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85.168,66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2723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67.020,51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2722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0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215,00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2722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2722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722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2722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87" w:right="7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2722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SI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2722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2723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6777;top:2723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18.148,15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2722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71,0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2722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2722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2722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7" w:right="4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2722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2722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2722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2722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722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2722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2722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2722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2722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259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722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2723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3212;top:2723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VOLEIBOL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3005;top:2722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G76551324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2722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VOLEIBOL HARIS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2723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SubClub_2020/01/0043</w:t>
                    </w:r>
                  </w:p>
                </w:txbxContent>
              </v:textbox>
              <w10:wrap type="none"/>
            </v:shape>
            <v:shape style="position:absolute;left:14353;top:2676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97,19%</w:t>
                    </w:r>
                  </w:p>
                </w:txbxContent>
              </v:textbox>
              <w10:wrap type="none"/>
            </v:shape>
            <v:shape style="position:absolute;left:14085;top:2676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62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9.200,35 €</w:t>
                    </w:r>
                  </w:p>
                </w:txbxContent>
              </v:textbox>
              <w10:wrap type="none"/>
            </v:shape>
            <v:shape style="position:absolute;left:13172;top:2676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64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9.200,35 €</w:t>
                    </w:r>
                  </w:p>
                </w:txbxContent>
              </v:textbox>
              <w10:wrap type="none"/>
            </v:shape>
            <v:shape style="position:absolute;left:12253;top:2676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89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9.200,35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2676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9.200,35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2676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10.297,79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2676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37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98,59%</w:t>
                    </w:r>
                  </w:p>
                </w:txbxContent>
              </v:textbox>
              <w10:wrap type="none"/>
            </v:shape>
            <v:shape style="position:absolute;left:10087;top:2675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9.332,38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2675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9.466,30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2675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1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9.466,30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2676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19.498,14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2676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12.468,93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2675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2675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2675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675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20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2675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2675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2675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2676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6777;top:2676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7.029,21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2675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27,5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2675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3,5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2675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2675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2675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2675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2675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2675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675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2675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2675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2675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2675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4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675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22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2676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3212;top:2676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FUTBOL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3005;top:2675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G35280528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2675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JUAN GRANDE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2676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SubClub_2020/01/0042</w:t>
                    </w:r>
                  </w:p>
                </w:txbxContent>
              </v:textbox>
              <w10:wrap type="none"/>
            </v:shape>
            <v:shape style="position:absolute;left:9285;top:2630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26.346,66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2630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17.144,78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2629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2629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2629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629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20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2629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2630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6777;top:2630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9.201,88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2629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36,0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2629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629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629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22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2630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3212;top:2630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HOCKEY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 (Masculino)</w:t>
                    </w:r>
                  </w:p>
                </w:txbxContent>
              </v:textbox>
              <w10:wrap type="none"/>
            </v:shape>
            <v:shape style="position:absolute;left:14353;top:2584;width:218;height:91" type="#_x0000_t202" filled="false" stroked="false">
              <v:textbox inset="0,0,0,0">
                <w:txbxContent>
                  <w:p>
                    <w:pPr>
                      <w:spacing w:before="20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2584;width:263;height:91" type="#_x0000_t202" filled="false" stroked="false">
              <v:textbox inset="0,0,0,0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82.366,09 €</w:t>
                    </w:r>
                  </w:p>
                </w:txbxContent>
              </v:textbox>
              <w10:wrap type="none"/>
            </v:shape>
            <v:shape style="position:absolute;left:13172;top:2584;width:263;height:91" type="#_x0000_t202" filled="false" stroked="false">
              <v:textbox inset="0,0,0,0">
                <w:txbxContent>
                  <w:p>
                    <w:pPr>
                      <w:spacing w:before="12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82.366,09 €</w:t>
                    </w:r>
                  </w:p>
                </w:txbxContent>
              </v:textbox>
              <w10:wrap type="none"/>
            </v:shape>
            <v:shape style="position:absolute;left:12253;top:2584;width:255;height:91" type="#_x0000_t202" filled="false" stroked="false">
              <v:textbox inset="0,0,0,0">
                <w:txbxContent>
                  <w:p>
                    <w:pPr>
                      <w:spacing w:before="20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82.366,09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569;top:2584;width:248;height:91" type="#_x0000_t202" filled="false" stroked="false">
              <v:textbox inset="0,0,0,0">
                <w:txbxContent>
                  <w:p>
                    <w:pPr>
                      <w:spacing w:before="20"/>
                      <w:ind w:left="5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1"/>
                        <w:w w:val="120"/>
                        <w:sz w:val="3"/>
                      </w:rPr>
                      <w:t>-10.314,55</w:t>
                    </w:r>
                    <w:r>
                      <w:rPr>
                        <w:rFonts w:ascii="Calibri" w:hAnsi="Calibri"/>
                        <w:color w:val="FF0000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w w:val="120"/>
                        <w:sz w:val="3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1307;top:2584;width:257;height:91" type="#_x0000_t202" filled="false" stroked="false">
              <v:textbox inset="0,0,0,0">
                <w:txbxContent>
                  <w:p>
                    <w:pPr>
                      <w:spacing w:before="20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92.680,64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037;top:2584;width:265;height:91" type="#_x0000_t202" filled="false" stroked="false">
              <v:textbox inset="0,0,0,0">
                <w:txbxContent>
                  <w:p>
                    <w:pPr>
                      <w:spacing w:before="20"/>
                      <w:ind w:left="8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12.593,26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870;top:2584;width:166;height:91" type="#_x0000_t202" filled="false" stroked="false">
              <v:textbox inset="0,0,0,0">
                <w:txbxContent>
                  <w:p>
                    <w:pPr>
                      <w:spacing w:before="20"/>
                      <w:ind w:left="5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276,00</w:t>
                    </w:r>
                  </w:p>
                </w:txbxContent>
              </v:textbox>
              <w10:wrap type="none"/>
            </v:shape>
            <v:shape style="position:absolute;left:10348;top:2584;width:256;height:91" type="#_x0000_t202" filled="false" stroked="false">
              <v:textbox inset="0,0,0,0">
                <w:txbxContent>
                  <w:p>
                    <w:pPr>
                      <w:spacing w:before="20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2583;width:26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82.366,09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2583;width:26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82.366,09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2583;width:28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82.366,09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2584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53.740,72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2584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35.848,18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2583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0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2583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2583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583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20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2583;width:257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2583;width:20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2583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2584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6777;top:2584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17.892,54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2583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70,0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2583;width:12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2583;width:176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2583;width:19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57" w:right="4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2583;width:132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2583;width:21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2583;width:168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2583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583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2583;width:19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2583;width:242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2583;width:202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2583;width:216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65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179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583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2584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3212;top:2584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HOCKEY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 (Femenino)</w:t>
                    </w:r>
                  </w:p>
                </w:txbxContent>
              </v:textbox>
              <w10:wrap type="none"/>
            </v:shape>
            <v:shape style="position:absolute;left:3005;top:2583;width:206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G35220888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2583;width:89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C.D. UNIÓN DEPORTIVA</w:t>
                    </w: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TABURIENTE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2584;width:416;height:91" type="#_x0000_t202" filled="false" stroked="false">
              <v:textbox inset="0,0,0,0">
                <w:txbxContent>
                  <w:p>
                    <w:pPr>
                      <w:spacing w:before="20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SubClub_2020/01/0041</w:t>
                    </w:r>
                  </w:p>
                </w:txbxContent>
              </v:textbox>
              <w10:wrap type="none"/>
            </v:shape>
            <v:shape style="position:absolute;left:14353;top:2537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2537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62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2.428,20 €</w:t>
                    </w:r>
                  </w:p>
                </w:txbxContent>
              </v:textbox>
              <w10:wrap type="none"/>
            </v:shape>
            <v:shape style="position:absolute;left:13172;top:2537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64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2.428,20 €</w:t>
                    </w:r>
                  </w:p>
                </w:txbxContent>
              </v:textbox>
              <w10:wrap type="none"/>
            </v:shape>
            <v:shape style="position:absolute;left:12253;top:2537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89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2.428,20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2537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2.428,20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2537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8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1.147,22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2537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19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2536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2.428,20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2536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2.428,20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2536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1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2.428,20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2537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9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3.575,42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2537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35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1.402,75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2536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7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4,50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2536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8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0,50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2536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536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2536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2536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2536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2537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6777;top:2537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2.172,67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2536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8,5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2536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2,5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2536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2536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2536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2536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2536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2536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536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2536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2536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2536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2536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4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41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536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2537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3212;top:2537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TENIS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MESA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(Masculino)</w:t>
                    </w:r>
                  </w:p>
                </w:txbxContent>
              </v:textbox>
              <w10:wrap type="none"/>
            </v:shape>
            <v:shape style="position:absolute;left:3005;top:2536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G38802237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2536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C.D.</w:t>
                    </w: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DE</w:t>
                    </w: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TENIS</w:t>
                    </w:r>
                    <w:r>
                      <w:rPr>
                        <w:rFonts w:ascii="Calibri" w:hAns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DE</w:t>
                    </w: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MESA</w:t>
                    </w:r>
                    <w:r>
                      <w:rPr>
                        <w:rFonts w:ascii="Calibri" w:hAns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TABOR</w:t>
                    </w: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AÑAVINGO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2537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SubClub_2020/01/0040</w:t>
                    </w:r>
                  </w:p>
                </w:txbxContent>
              </v:textbox>
              <w10:wrap type="none"/>
            </v:shape>
            <v:shape style="position:absolute;left:14353;top:2491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2491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18.355,12 €</w:t>
                    </w:r>
                  </w:p>
                </w:txbxContent>
              </v:textbox>
              <w10:wrap type="none"/>
            </v:shape>
            <v:shape style="position:absolute;left:13172;top:2491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18.355,12 €</w:t>
                    </w:r>
                  </w:p>
                </w:txbxContent>
              </v:textbox>
              <w10:wrap type="none"/>
            </v:shape>
            <v:shape style="position:absolute;left:12253;top:2491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18.355,12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569;top:2491;width:248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1"/>
                        <w:w w:val="120"/>
                        <w:sz w:val="3"/>
                      </w:rPr>
                      <w:t>-457,45</w:t>
                    </w:r>
                    <w:r>
                      <w:rPr>
                        <w:rFonts w:ascii="Calibri" w:hAnsi="Calibri"/>
                        <w:color w:val="FF0000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2491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18.812,57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037;top:2491;width:265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2.509,53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870;top:2491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55,00</w:t>
                    </w:r>
                  </w:p>
                </w:txbxContent>
              </v:textbox>
              <w10:wrap type="none"/>
            </v:shape>
            <v:shape style="position:absolute;left:10348;top:2491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2490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18.355,12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2490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18.355,12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2490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18.355,12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2491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16.303,05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2491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12.468,93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2490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2490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2490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12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490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18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2490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2490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2490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2491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6777;top:2491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3.834,12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2490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2490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2490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2490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7" w:right="4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2490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2490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2490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2490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490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2490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2490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2490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2490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4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95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490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2491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3212;top:2491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BALONMANO</w:t>
                    </w:r>
                    <w:r>
                      <w:rPr>
                        <w:rFonts w:ascii="Calibri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(Masculino)</w:t>
                    </w:r>
                  </w:p>
                </w:txbxContent>
              </v:textbox>
              <w10:wrap type="none"/>
            </v:shape>
            <v:shape style="position:absolute;left:3005;top:2490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G35276930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2490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C.D.</w:t>
                    </w: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ASOCIACIÓN DEPORTIVA</w:t>
                    </w:r>
                    <w:r>
                      <w:rPr>
                        <w:rFonts w:ascii="Calibri" w:hAns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VILLA</w:t>
                    </w:r>
                    <w:r>
                      <w:rPr>
                        <w:rFonts w:ascii="Calibri" w:hAns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DE</w:t>
                    </w: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INGENIO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2491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SubClub_2020/01/0039</w:t>
                    </w:r>
                  </w:p>
                </w:txbxContent>
              </v:textbox>
              <w10:wrap type="none"/>
            </v:shape>
            <v:shape style="position:absolute;left:14353;top:2445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2445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23.293,79 €</w:t>
                    </w:r>
                  </w:p>
                </w:txbxContent>
              </v:textbox>
              <w10:wrap type="none"/>
            </v:shape>
            <v:shape style="position:absolute;left:13172;top:2445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23.293,79 €</w:t>
                    </w:r>
                  </w:p>
                </w:txbxContent>
              </v:textbox>
              <w10:wrap type="none"/>
            </v:shape>
            <v:shape style="position:absolute;left:12253;top:2445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23.293,79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2445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23.293,79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2445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8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2.158,24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2445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2443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23.293,79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2443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23.293,79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2443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23.293,79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2445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25.452,03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2445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17.144,78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2443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2443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2443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443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18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2443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2443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2443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2445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6777;top:2445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8.307,25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2443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32,5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2443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3,5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2443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2443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2443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2443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2443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2443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443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2443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2443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2443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2443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184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443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22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2445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3212;top:2445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BALONMANO</w:t>
                    </w:r>
                    <w:r>
                      <w:rPr>
                        <w:rFonts w:ascii="Calibri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3005;top:2443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G35364769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2443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C.D.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BALONMANO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ZONZAMAS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2445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SubClub_2020/01/0038</w:t>
                    </w:r>
                  </w:p>
                </w:txbxContent>
              </v:textbox>
              <w10:wrap type="none"/>
            </v:shape>
            <v:shape style="position:absolute;left:14353;top:2398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99,93%</w:t>
                    </w:r>
                  </w:p>
                </w:txbxContent>
              </v:textbox>
              <w10:wrap type="none"/>
            </v:shape>
            <v:shape style="position:absolute;left:14085;top:2398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24.991,56 €</w:t>
                    </w:r>
                  </w:p>
                </w:txbxContent>
              </v:textbox>
              <w10:wrap type="none"/>
            </v:shape>
            <v:shape style="position:absolute;left:13172;top:2398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24.991,56 €</w:t>
                    </w:r>
                  </w:p>
                </w:txbxContent>
              </v:textbox>
              <w10:wrap type="none"/>
            </v:shape>
            <v:shape style="position:absolute;left:12253;top:2398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24.991,56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2398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24.991,56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2398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971,69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2398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37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99,97%</w:t>
                    </w:r>
                  </w:p>
                </w:txbxContent>
              </v:textbox>
              <w10:wrap type="none"/>
            </v:shape>
            <v:shape style="position:absolute;left:10087;top:2397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25.000,00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2397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25.008,44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2397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25.000,00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2398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25.963,25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2398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17.144,78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2397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2397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2397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12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397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2397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2397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2397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2398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6777;top:2398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8.818,47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2397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34,5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2397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3,5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2397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2397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2397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2397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2397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2397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397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2397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2397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2397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2397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257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397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22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2398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3212;top:2398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BALONCESTO</w:t>
                    </w:r>
                    <w:r>
                      <w:rPr>
                        <w:rFonts w:ascii="Calibri"/>
                        <w:spacing w:val="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3005;top:2397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G35412840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2397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MAGEC-TIAS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2398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SubClub_2020/01/0037</w:t>
                    </w:r>
                  </w:p>
                </w:txbxContent>
              </v:textbox>
              <w10:wrap type="none"/>
            </v:shape>
            <v:shape style="position:absolute;left:9285;top:2352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9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6.642,71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2352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35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1.402,75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2351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7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4,50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2351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8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0,50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2351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351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2351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2352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6777;top:2352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5.239,96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2351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2351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351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351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2352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3212;top:2352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JUDO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(Masculino)</w:t>
                    </w:r>
                  </w:p>
                </w:txbxContent>
              </v:textbox>
              <w10:wrap type="none"/>
            </v:shape>
            <v:shape style="position:absolute;left:14353;top:2305;width:218;height:91" type="#_x0000_t202" filled="false" stroked="false">
              <v:textbox inset="0,0,0,0">
                <w:txbxContent>
                  <w:p>
                    <w:pPr>
                      <w:spacing w:before="20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2305;width:263;height:91" type="#_x0000_t202" filled="false" stroked="false">
              <v:textbox inset="0,0,0,0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19.485,24 €</w:t>
                    </w:r>
                  </w:p>
                </w:txbxContent>
              </v:textbox>
              <w10:wrap type="none"/>
            </v:shape>
            <v:shape style="position:absolute;left:13172;top:2305;width:263;height:91" type="#_x0000_t202" filled="false" stroked="false">
              <v:textbox inset="0,0,0,0">
                <w:txbxContent>
                  <w:p>
                    <w:pPr>
                      <w:spacing w:before="12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19.485,24 €</w:t>
                    </w:r>
                  </w:p>
                </w:txbxContent>
              </v:textbox>
              <w10:wrap type="none"/>
            </v:shape>
            <v:shape style="position:absolute;left:12253;top:2305;width:255;height:91" type="#_x0000_t202" filled="false" stroked="false">
              <v:textbox inset="0,0,0,0">
                <w:txbxContent>
                  <w:p>
                    <w:pPr>
                      <w:spacing w:before="20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19.485,24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2305;width:257;height:91" type="#_x0000_t202" filled="false" stroked="false">
              <v:textbox inset="0,0,0,0">
                <w:txbxContent>
                  <w:p>
                    <w:pPr>
                      <w:spacing w:before="20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19.485,24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2305;width:255;height:91" type="#_x0000_t202" filled="false" stroked="false">
              <v:textbox inset="0,0,0,0">
                <w:txbxContent>
                  <w:p>
                    <w:pPr>
                      <w:spacing w:before="20"/>
                      <w:ind w:left="8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5.969,75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2305;width:256;height:91" type="#_x0000_t202" filled="false" stroked="false">
              <v:textbox inset="0,0,0,0">
                <w:txbxContent>
                  <w:p>
                    <w:pPr>
                      <w:spacing w:before="20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2304;width:26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19.485,24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2304;width:26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19.485,24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2304;width:28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19.485,24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2305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18.812,27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2305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35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7.948,94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2304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25,50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2304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8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0,50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2304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304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2304;width:257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2304;width:20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2304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2305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6777;top:2305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10.863,33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2304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42,5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2304;width:12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2304;width:176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2304;width:19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2304;width:132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2304;width:21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2304;width:168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2304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304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2304;width:19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2304;width:242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2304;width:202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67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13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2304;width:216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65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424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304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26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2305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3212;top:2305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JUDO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3005;top:2304;width:206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G76105766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2304;width:89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JUDO CLUB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AKARI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2305;width:416;height:91" type="#_x0000_t202" filled="false" stroked="false">
              <v:textbox inset="0,0,0,0">
                <w:txbxContent>
                  <w:p>
                    <w:pPr>
                      <w:spacing w:before="20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SubClub_2020/01/0036</w:t>
                    </w:r>
                  </w:p>
                </w:txbxContent>
              </v:textbox>
              <w10:wrap type="none"/>
            </v:shape>
            <v:shape style="position:absolute;left:9285;top:2259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18.092,30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2259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12.468,93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2258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2258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2258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258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2258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2259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6777;top:2259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5.623,37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2258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22,0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2258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258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258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2259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3212;top:2259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VOLEIBOL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(Masculino)</w:t>
                    </w:r>
                  </w:p>
                </w:txbxContent>
              </v:textbox>
              <w10:wrap type="none"/>
            </v:shape>
            <v:shape style="position:absolute;left:14353;top:2213;width:218;height:91" type="#_x0000_t202" filled="false" stroked="false">
              <v:textbox inset="0,0,0,0">
                <w:txbxContent>
                  <w:p>
                    <w:pPr>
                      <w:spacing w:before="20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2213;width:263;height:91" type="#_x0000_t202" filled="false" stroked="false">
              <v:textbox inset="0,0,0,0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51.692,05 €</w:t>
                    </w:r>
                  </w:p>
                </w:txbxContent>
              </v:textbox>
              <w10:wrap type="none"/>
            </v:shape>
            <v:shape style="position:absolute;left:13172;top:2213;width:263;height:91" type="#_x0000_t202" filled="false" stroked="false">
              <v:textbox inset="0,0,0,0">
                <w:txbxContent>
                  <w:p>
                    <w:pPr>
                      <w:spacing w:before="12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51.692,05 €</w:t>
                    </w:r>
                  </w:p>
                </w:txbxContent>
              </v:textbox>
              <w10:wrap type="none"/>
            </v:shape>
            <v:shape style="position:absolute;left:12513;top:2213;width:248;height:91" type="#_x0000_t202" filled="false" stroked="false">
              <v:textbox inset="0,0,0,0">
                <w:txbxContent>
                  <w:p>
                    <w:pPr>
                      <w:spacing w:before="20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1"/>
                        <w:w w:val="120"/>
                        <w:sz w:val="3"/>
                      </w:rPr>
                      <w:t>-1.690,69</w:t>
                    </w:r>
                    <w:r>
                      <w:rPr>
                        <w:rFonts w:ascii="Calibri" w:hAnsi="Calibri"/>
                        <w:color w:val="FF0000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w w:val="120"/>
                        <w:sz w:val="3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2253;top:2213;width:255;height:91" type="#_x0000_t202" filled="false" stroked="false">
              <v:textbox inset="0,0,0,0">
                <w:txbxContent>
                  <w:p>
                    <w:pPr>
                      <w:spacing w:before="20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53.382,74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991;top:2213;width:257;height:91" type="#_x0000_t202" filled="false" stroked="false">
              <v:textbox inset="0,0,0,0">
                <w:txbxContent>
                  <w:p>
                    <w:pPr>
                      <w:spacing w:before="20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2.565,20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823;top:2213;width:166;height:91" type="#_x0000_t202" filled="false" stroked="false">
              <v:textbox inset="0,0,0,0">
                <w:txbxContent>
                  <w:p>
                    <w:pPr>
                      <w:spacing w:before="20"/>
                      <w:ind w:left="5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151,00</w:t>
                    </w:r>
                  </w:p>
                </w:txbxContent>
              </v:textbox>
              <w10:wrap type="none"/>
            </v:shape>
            <v:shape style="position:absolute;left:11307;top:2213;width:257;height:91" type="#_x0000_t202" filled="false" stroked="false">
              <v:textbox inset="0,0,0,0">
                <w:txbxContent>
                  <w:p>
                    <w:pPr>
                      <w:spacing w:before="20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50.817,54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037;top:2213;width:265;height:91" type="#_x0000_t202" filled="false" stroked="false">
              <v:textbox inset="0,0,0,0">
                <w:txbxContent>
                  <w:p>
                    <w:pPr>
                      <w:spacing w:before="20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6.889,79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870;top:2213;width:166;height:91" type="#_x0000_t202" filled="false" stroked="false">
              <v:textbox inset="0,0,0,0">
                <w:txbxContent>
                  <w:p>
                    <w:pPr>
                      <w:spacing w:before="20"/>
                      <w:ind w:left="5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151,00</w:t>
                    </w:r>
                  </w:p>
                </w:txbxContent>
              </v:textbox>
              <w10:wrap type="none"/>
            </v:shape>
            <v:shape style="position:absolute;left:10348;top:2213;width:256;height:91" type="#_x0000_t202" filled="false" stroked="false">
              <v:textbox inset="0,0,0,0">
                <w:txbxContent>
                  <w:p>
                    <w:pPr>
                      <w:spacing w:before="20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2212;width:26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51.692,05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2212;width:26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51.692,05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2212;width:28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51.692,05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2213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25.835,44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2213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17.144,78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2212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2212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2212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212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2212;width:257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2212;width:20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2212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2213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6777;top:2213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8.690,66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2212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34,0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2212;width:12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2212;width:176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2212;width:19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2212;width:132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2212;width:21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2212;width:168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2212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212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2212;width:19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2212;width:242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2212;width:202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2212;width:216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184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212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22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2213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3212;top:2213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VOLEIBOL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3005;top:2212;width:206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G76071505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2212;width:89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VOLEIBOL SAYRE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MAYSER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GRAN CANARIA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2213;width:416;height:91" type="#_x0000_t202" filled="false" stroked="false">
              <v:textbox inset="0,0,0,0">
                <w:txbxContent>
                  <w:p>
                    <w:pPr>
                      <w:spacing w:before="20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SubClub_2020/01/0035</w:t>
                    </w:r>
                  </w:p>
                </w:txbxContent>
              </v:textbox>
              <w10:wrap type="none"/>
            </v:shape>
            <v:shape style="position:absolute;left:14353;top:2166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68,74%</w:t>
                    </w:r>
                  </w:p>
                </w:txbxContent>
              </v:textbox>
              <w10:wrap type="none"/>
            </v:shape>
            <v:shape style="position:absolute;left:14085;top:2166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10.502,35 €</w:t>
                    </w:r>
                  </w:p>
                </w:txbxContent>
              </v:textbox>
              <w10:wrap type="none"/>
            </v:shape>
            <v:shape style="position:absolute;left:13172;top:2166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10.502,35 €</w:t>
                    </w:r>
                  </w:p>
                </w:txbxContent>
              </v:textbox>
              <w10:wrap type="none"/>
            </v:shape>
            <v:shape style="position:absolute;left:12253;top:2166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10.502,35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2166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10.502,35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2166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8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1.355,49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2166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37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88,57%</w:t>
                    </w:r>
                  </w:p>
                </w:txbxContent>
              </v:textbox>
              <w10:wrap type="none"/>
            </v:shape>
            <v:shape style="position:absolute;left:10087;top:2165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13.532,12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2165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15.278,65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2165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13.532,12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2166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11.857,84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2166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35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6.234,47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2165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20,00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2165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2165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13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165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2165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2165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2165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2166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4ª</w:t>
                    </w:r>
                  </w:p>
                </w:txbxContent>
              </v:textbox>
              <w10:wrap type="none"/>
            </v:shape>
            <v:shape style="position:absolute;left:6777;top:2166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5.623,37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2165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22,0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2165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2165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2165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7" w:right="4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2165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2165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2165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2165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165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2165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2165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2165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2165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212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165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2166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4ª</w:t>
                    </w:r>
                  </w:p>
                </w:txbxContent>
              </v:textbox>
              <w10:wrap type="none"/>
            </v:shape>
            <v:shape style="position:absolute;left:3212;top:2166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BALONCESTO</w:t>
                    </w:r>
                    <w:r>
                      <w:rPr>
                        <w:rFonts w:ascii="Calibri"/>
                        <w:spacing w:val="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(Masculino)</w:t>
                    </w:r>
                  </w:p>
                </w:txbxContent>
              </v:textbox>
              <w10:wrap type="none"/>
            </v:shape>
            <v:shape style="position:absolute;left:3005;top:2165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G35752211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2165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BALONCESTO CONEJEROS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2166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SubClub_2020/01/0034</w:t>
                    </w:r>
                  </w:p>
                </w:txbxContent>
              </v:textbox>
              <w10:wrap type="none"/>
            </v:shape>
            <v:shape style="position:absolute;left:14353;top:2120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2120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13.892,85 €</w:t>
                    </w:r>
                  </w:p>
                </w:txbxContent>
              </v:textbox>
              <w10:wrap type="none"/>
            </v:shape>
            <v:shape style="position:absolute;left:13172;top:2120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13.892,85 €</w:t>
                    </w:r>
                  </w:p>
                </w:txbxContent>
              </v:textbox>
              <w10:wrap type="none"/>
            </v:shape>
            <v:shape style="position:absolute;left:12253;top:2120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13.892,85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2120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13.892,85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2120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8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3.130,17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2120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2119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13.892,85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2119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13.892,85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2119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13.892,85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2120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17.023,02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2120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35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7.948,94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2119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25,50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2119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8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0,50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2119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119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2119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2119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2119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2120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6777;top:2120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9.074,07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2119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35,5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2119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3,5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2119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2119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2119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2119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2119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2119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2" w:right="48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119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7" w:right="4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MX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2119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2119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2119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2119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4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58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119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26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2120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3212;top:2120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KAYAK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DE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 MAR (Mixto)</w:t>
                    </w:r>
                  </w:p>
                </w:txbxContent>
              </v:textbox>
              <w10:wrap type="none"/>
            </v:shape>
            <v:shape style="position:absolute;left:3005;top:2119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G35249697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2119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C.D.</w:t>
                    </w:r>
                    <w:r>
                      <w:rPr>
                        <w:rFonts w:ascii="Calibri" w:hAnsi="Calibri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AGRUPACION</w:t>
                    </w:r>
                    <w:r>
                      <w:rPr>
                        <w:rFonts w:ascii="Calibri" w:hAnsi="Calibri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DEPORTIVA</w:t>
                    </w: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AMIGOS</w:t>
                    </w: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DEL</w:t>
                    </w:r>
                    <w:r>
                      <w:rPr>
                        <w:rFonts w:ascii="Calibri" w:hAnsi="Calibri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PIRAGÜISMO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2120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SubClub_2020/01/0033</w:t>
                    </w:r>
                  </w:p>
                </w:txbxContent>
              </v:textbox>
              <w10:wrap type="none"/>
            </v:shape>
            <v:shape style="position:absolute;left:14353;top:2074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2074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57.402,58 €</w:t>
                    </w:r>
                  </w:p>
                </w:txbxContent>
              </v:textbox>
              <w10:wrap type="none"/>
            </v:shape>
            <v:shape style="position:absolute;left:13172;top:2074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57.402,58 €</w:t>
                    </w:r>
                  </w:p>
                </w:txbxContent>
              </v:textbox>
              <w10:wrap type="none"/>
            </v:shape>
            <v:shape style="position:absolute;left:12253;top:2074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57.402,58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569;top:2074;width:248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1"/>
                        <w:w w:val="120"/>
                        <w:sz w:val="3"/>
                      </w:rPr>
                      <w:t>-3.574,33</w:t>
                    </w:r>
                    <w:r>
                      <w:rPr>
                        <w:rFonts w:ascii="Calibri" w:hAnsi="Calibri"/>
                        <w:color w:val="FF0000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w w:val="120"/>
                        <w:sz w:val="3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1307;top:2074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60.976,91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037;top:2074;width:265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8.258,62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870;top:2074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5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181,00</w:t>
                    </w:r>
                  </w:p>
                </w:txbxContent>
              </v:textbox>
              <w10:wrap type="none"/>
            </v:shape>
            <v:shape style="position:absolute;left:10348;top:2074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2073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57.402,58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2073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57.402,58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2073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57.402,58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2074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52.718,29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2074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35.848,18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2073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0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2073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2073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073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2073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2073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2073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2074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6777;top:2074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16.870,11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2073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66,0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2073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2073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2073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7" w:right="4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2073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2073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2073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2073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073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2073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2073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2073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2073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4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93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073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2074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3212;top:2074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VOLEIBOL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(Masculino)</w:t>
                    </w:r>
                  </w:p>
                </w:txbxContent>
              </v:textbox>
              <w10:wrap type="none"/>
            </v:shape>
            <v:shape style="position:absolute;left:3005;top:2073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G35582501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2073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VOLEIBOL 7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ISLAS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2074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SubClub_2020/01/0032</w:t>
                    </w:r>
                  </w:p>
                </w:txbxContent>
              </v:textbox>
              <w10:wrap type="none"/>
            </v:shape>
            <v:shape style="position:absolute;left:9285;top:2027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25.452,03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2027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17.144,78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2026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2026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2026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026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18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2026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2027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6777;top:2027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8.307,25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2026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32,5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2026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026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026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22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2027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3212;top:2027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BALONMANO</w:t>
                    </w:r>
                    <w:r>
                      <w:rPr>
                        <w:rFonts w:ascii="Calibri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14353;top:1981;width:218;height:91" type="#_x0000_t202" filled="false" stroked="false">
              <v:textbox inset="0,0,0,0">
                <w:txbxContent>
                  <w:p>
                    <w:pPr>
                      <w:spacing w:before="20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1981;width:263;height:91" type="#_x0000_t202" filled="false" stroked="false">
              <v:textbox inset="0,0,0,0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46.027,62 €</w:t>
                    </w:r>
                  </w:p>
                </w:txbxContent>
              </v:textbox>
              <w10:wrap type="none"/>
            </v:shape>
            <v:shape style="position:absolute;left:13172;top:1981;width:263;height:91" type="#_x0000_t202" filled="false" stroked="false">
              <v:textbox inset="0,0,0,0">
                <w:txbxContent>
                  <w:p>
                    <w:pPr>
                      <w:spacing w:before="12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46.027,62 €</w:t>
                    </w:r>
                  </w:p>
                </w:txbxContent>
              </v:textbox>
              <w10:wrap type="none"/>
            </v:shape>
            <v:shape style="position:absolute;left:12253;top:1981;width:255;height:91" type="#_x0000_t202" filled="false" stroked="false">
              <v:textbox inset="0,0,0,0">
                <w:txbxContent>
                  <w:p>
                    <w:pPr>
                      <w:spacing w:before="20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46.027,62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569;top:1981;width:248;height:91" type="#_x0000_t202" filled="false" stroked="false">
              <v:textbox inset="0,0,0,0">
                <w:txbxContent>
                  <w:p>
                    <w:pPr>
                      <w:spacing w:before="20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1"/>
                        <w:w w:val="120"/>
                        <w:sz w:val="3"/>
                      </w:rPr>
                      <w:t>-3.886,21</w:t>
                    </w:r>
                    <w:r>
                      <w:rPr>
                        <w:rFonts w:ascii="Calibri" w:hAnsi="Calibri"/>
                        <w:color w:val="FF0000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w w:val="120"/>
                        <w:sz w:val="3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1307;top:1981;width:257;height:91" type="#_x0000_t202" filled="false" stroked="false">
              <v:textbox inset="0,0,0,0">
                <w:txbxContent>
                  <w:p>
                    <w:pPr>
                      <w:spacing w:before="20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49.913,83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037;top:1981;width:265;height:91" type="#_x0000_t202" filled="false" stroked="false">
              <v:textbox inset="0,0,0,0">
                <w:txbxContent>
                  <w:p>
                    <w:pPr>
                      <w:spacing w:before="20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6.752,91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870;top:1981;width:166;height:91" type="#_x0000_t202" filled="false" stroked="false">
              <v:textbox inset="0,0,0,0">
                <w:txbxContent>
                  <w:p>
                    <w:pPr>
                      <w:spacing w:before="20"/>
                      <w:ind w:left="5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148,00</w:t>
                    </w:r>
                  </w:p>
                </w:txbxContent>
              </v:textbox>
              <w10:wrap type="none"/>
            </v:shape>
            <v:shape style="position:absolute;left:10348;top:1981;width:256;height:91" type="#_x0000_t202" filled="false" stroked="false">
              <v:textbox inset="0,0,0,0">
                <w:txbxContent>
                  <w:p>
                    <w:pPr>
                      <w:spacing w:before="20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1980;width:26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46.027,62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1980;width:26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46.027,62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1980;width:28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46.027,62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1981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17.708,89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981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12.468,93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980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980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980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980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18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980;width:257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980;width:20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980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981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6777;top:1981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5.239,96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980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20,5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1980;width:12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4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3,5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1980;width:176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1980;width:19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1980;width:132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1980;width:21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1980;width:168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980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980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1980;width:19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1980;width:242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1980;width:202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1980;width:216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193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980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981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3212;top:1981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BALONMANO</w:t>
                    </w:r>
                    <w:r>
                      <w:rPr>
                        <w:rFonts w:ascii="Calibri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(Masculino)</w:t>
                    </w:r>
                  </w:p>
                </w:txbxContent>
              </v:textbox>
              <w10:wrap type="none"/>
            </v:shape>
            <v:shape style="position:absolute;left:3005;top:1980;width:206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G35142975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1980;width:89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C.D.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BALONMANO MAHAY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1981;width:416;height:91" type="#_x0000_t202" filled="false" stroked="false">
              <v:textbox inset="0,0,0,0">
                <w:txbxContent>
                  <w:p>
                    <w:pPr>
                      <w:spacing w:before="20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SubClub_2020/01/0031</w:t>
                    </w:r>
                  </w:p>
                </w:txbxContent>
              </v:textbox>
              <w10:wrap type="none"/>
            </v:shape>
            <v:shape style="position:absolute;left:14353;top:1934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1934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19.000,00 €</w:t>
                    </w:r>
                  </w:p>
                </w:txbxContent>
              </v:textbox>
              <w10:wrap type="none"/>
            </v:shape>
            <v:shape style="position:absolute;left:13172;top:1934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19.000,00 €</w:t>
                    </w:r>
                  </w:p>
                </w:txbxContent>
              </v:textbox>
              <w10:wrap type="none"/>
            </v:shape>
            <v:shape style="position:absolute;left:12513;top:1934;width:248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1"/>
                        <w:w w:val="120"/>
                        <w:sz w:val="3"/>
                      </w:rPr>
                      <w:t>-410,58</w:t>
                    </w:r>
                    <w:r>
                      <w:rPr>
                        <w:rFonts w:ascii="Calibri" w:hAnsi="Calibri"/>
                        <w:color w:val="FF0000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2253;top:1934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19.410,58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991;top:1934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119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959,83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823;top:1934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56,50</w:t>
                    </w:r>
                  </w:p>
                </w:txbxContent>
              </v:textbox>
              <w10:wrap type="none"/>
            </v:shape>
            <v:shape style="position:absolute;left:11307;top:1934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18.450,75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037;top:1934;width:265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2.577,97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870;top:1934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56,50</w:t>
                    </w:r>
                  </w:p>
                </w:txbxContent>
              </v:textbox>
              <w10:wrap type="none"/>
            </v:shape>
            <v:shape style="position:absolute;left:10348;top:1934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19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1933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19.000,00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1933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19.000,00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1933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19.000,00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1934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15.872,78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934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35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7.948,94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933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9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25,50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933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8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0,50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933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933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933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933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933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934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6777;top:1934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7.923,84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933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31,0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1933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3,5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1933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1933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1933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1933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1933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933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933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1933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1933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1933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1933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4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59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933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26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934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3212;top:1934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JUDO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(Masculino)</w:t>
                    </w:r>
                  </w:p>
                </w:txbxContent>
              </v:textbox>
              <w10:wrap type="none"/>
            </v:shape>
            <v:shape style="position:absolute;left:3005;top:1933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V35910231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1933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DE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JUDO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BASTIAN COSTA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TEGUISE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1934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SubClub_2020/01/0029</w:t>
                    </w:r>
                  </w:p>
                </w:txbxContent>
              </v:textbox>
              <w10:wrap type="none"/>
            </v:shape>
            <v:shape style="position:absolute;left:14353;top:1888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64,56%</w:t>
                    </w:r>
                  </w:p>
                </w:txbxContent>
              </v:textbox>
              <w10:wrap type="none"/>
            </v:shape>
            <v:shape style="position:absolute;left:14085;top:1888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10.566,58 €</w:t>
                    </w:r>
                  </w:p>
                </w:txbxContent>
              </v:textbox>
              <w10:wrap type="none"/>
            </v:shape>
            <v:shape style="position:absolute;left:13172;top:1888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10.566,58 €</w:t>
                    </w:r>
                  </w:p>
                </w:txbxContent>
              </v:textbox>
              <w10:wrap type="none"/>
            </v:shape>
            <v:shape style="position:absolute;left:12253;top:1888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10.566,58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1888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10.566,58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1888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8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1.546,86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1888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37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87,23%</w:t>
                    </w:r>
                  </w:p>
                </w:txbxContent>
              </v:textbox>
              <w10:wrap type="none"/>
            </v:shape>
            <v:shape style="position:absolute;left:10087;top:1887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14.278,00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1887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16.368,18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1887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13.076,74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1888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12.113,44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888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35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6.234,47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887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20,00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887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887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13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887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887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887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887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888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4ª</w:t>
                    </w:r>
                  </w:p>
                </w:txbxContent>
              </v:textbox>
              <w10:wrap type="none"/>
            </v:shape>
            <v:shape style="position:absolute;left:6777;top:1888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5.878,98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887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23,0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1887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1887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1887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1887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1887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1887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887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887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1887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1887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1887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1887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251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887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888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4ª</w:t>
                    </w:r>
                  </w:p>
                </w:txbxContent>
              </v:textbox>
              <w10:wrap type="none"/>
            </v:shape>
            <v:shape style="position:absolute;left:3212;top:1888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BALONCESTO</w:t>
                    </w:r>
                    <w:r>
                      <w:rPr>
                        <w:rFonts w:ascii="Calibri"/>
                        <w:spacing w:val="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(Masculino)</w:t>
                    </w:r>
                  </w:p>
                </w:txbxContent>
              </v:textbox>
              <w10:wrap type="none"/>
            </v:shape>
            <v:shape style="position:absolute;left:3005;top:1887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G38036190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1887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DEL REAL</w:t>
                    </w:r>
                    <w:r>
                      <w:rPr>
                        <w:rFonts w:ascii="Calibri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CLUB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NAUTICO DE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TENERIFE,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E.N.D.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1888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SubClub_2020/01/0028</w:t>
                    </w:r>
                  </w:p>
                </w:txbxContent>
              </v:textbox>
              <w10:wrap type="none"/>
            </v:shape>
            <v:shape style="position:absolute;left:14353;top:1842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1842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62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8.096,56 €</w:t>
                    </w:r>
                  </w:p>
                </w:txbxContent>
              </v:textbox>
              <w10:wrap type="none"/>
            </v:shape>
            <v:shape style="position:absolute;left:13172;top:1842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64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8.096,56 €</w:t>
                    </w:r>
                  </w:p>
                </w:txbxContent>
              </v:textbox>
              <w10:wrap type="none"/>
            </v:shape>
            <v:shape style="position:absolute;left:12253;top:1842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89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8.096,56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1842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8.096,56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1842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8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2.190,17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1842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101,50%</w:t>
                    </w:r>
                  </w:p>
                </w:txbxContent>
              </v:textbox>
              <w10:wrap type="none"/>
            </v:shape>
            <v:shape style="position:absolute;left:10087;top:1841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8.218,11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1841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8.096,56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1841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1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8.096,56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1842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10.286,73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842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35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3.896,54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841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12,50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841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8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0,50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841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841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841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841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841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12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842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6777;top:1842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6.390,19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841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1841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1841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1841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1841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1841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1841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841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841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1841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1841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1841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13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1841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368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841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842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3212;top:1842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JUDO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3005;top:1841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G35600410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1841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JUDO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CLUB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TAMA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1842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SubClub_2020/01/0027</w:t>
                    </w:r>
                  </w:p>
                </w:txbxContent>
              </v:textbox>
              <w10:wrap type="none"/>
            </v:shape>
            <v:shape style="position:absolute;left:9285;top:1795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18.859,13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795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12.468,93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794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794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794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794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5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794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794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794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795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6777;top:1795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6.390,19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794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25,0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794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794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794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7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795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3212;top:1795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VOLEIBOL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14353;top:1749;width:218;height:91" type="#_x0000_t202" filled="false" stroked="false">
              <v:textbox inset="0,0,0,0">
                <w:txbxContent>
                  <w:p>
                    <w:pPr>
                      <w:spacing w:before="20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1749;width:263;height:91" type="#_x0000_t202" filled="false" stroked="false">
              <v:textbox inset="0,0,0,0">
                <w:txbxContent>
                  <w:p>
                    <w:pPr>
                      <w:spacing w:before="12"/>
                      <w:ind w:left="18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121.860,32 €</w:t>
                    </w:r>
                  </w:p>
                </w:txbxContent>
              </v:textbox>
              <w10:wrap type="none"/>
            </v:shape>
            <v:shape style="position:absolute;left:13172;top:1749;width:263;height:91" type="#_x0000_t20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121.860,32 €</w:t>
                    </w:r>
                  </w:p>
                </w:txbxContent>
              </v:textbox>
              <w10:wrap type="none"/>
            </v:shape>
            <v:shape style="position:absolute;left:12513;top:1749;width:248;height:91" type="#_x0000_t202" filled="false" stroked="false">
              <v:textbox inset="0,0,0,0">
                <w:txbxContent>
                  <w:p>
                    <w:pPr>
                      <w:spacing w:before="20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1"/>
                        <w:w w:val="120"/>
                        <w:sz w:val="3"/>
                      </w:rPr>
                      <w:t>-3.509,17</w:t>
                    </w:r>
                    <w:r>
                      <w:rPr>
                        <w:rFonts w:ascii="Calibri" w:hAnsi="Calibri"/>
                        <w:color w:val="FF0000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w w:val="120"/>
                        <w:sz w:val="3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2253;top:1749;width:255;height:91" type="#_x0000_t202" filled="false" stroked="false">
              <v:textbox inset="0,0,0,0">
                <w:txbxContent>
                  <w:p>
                    <w:pPr>
                      <w:spacing w:before="20"/>
                      <w:ind w:left="5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125.369,49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991;top:1749;width:257;height:91" type="#_x0000_t202" filled="false" stroked="false">
              <v:textbox inset="0,0,0,0">
                <w:txbxContent>
                  <w:p>
                    <w:pPr>
                      <w:spacing w:before="20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5.928,84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823;top:1749;width:166;height:91" type="#_x0000_t202" filled="false" stroked="false">
              <v:textbox inset="0,0,0,0">
                <w:txbxContent>
                  <w:p>
                    <w:pPr>
                      <w:spacing w:before="20"/>
                      <w:ind w:left="5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349,00</w:t>
                    </w:r>
                  </w:p>
                </w:txbxContent>
              </v:textbox>
              <w10:wrap type="none"/>
            </v:shape>
            <v:shape style="position:absolute;left:11307;top:1749;width:257;height:91" type="#_x0000_t202" filled="false" stroked="false">
              <v:textbox inset="0,0,0,0">
                <w:txbxContent>
                  <w:p>
                    <w:pPr>
                      <w:spacing w:before="20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119.440,65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037;top:1749;width:265;height:91" type="#_x0000_t202" filled="false" stroked="false">
              <v:textbox inset="0,0,0,0">
                <w:txbxContent>
                  <w:p>
                    <w:pPr>
                      <w:spacing w:before="20"/>
                      <w:ind w:left="8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15.924,08</w:t>
                    </w:r>
                    <w:r>
                      <w:rPr>
                        <w:rFonts w:ascii="Calibri" w:hAnsi="Calibri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0870;top:1749;width:166;height:91" type="#_x0000_t202" filled="false" stroked="false">
              <v:textbox inset="0,0,0,0">
                <w:txbxContent>
                  <w:p>
                    <w:pPr>
                      <w:spacing w:before="20"/>
                      <w:ind w:left="5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349,00</w:t>
                    </w:r>
                  </w:p>
                </w:txbxContent>
              </v:textbox>
              <w10:wrap type="none"/>
            </v:shape>
            <v:shape style="position:absolute;left:10348;top:1749;width:256;height:91" type="#_x0000_t202" filled="false" stroked="false">
              <v:textbox inset="0,0,0,0">
                <w:txbxContent>
                  <w:p>
                    <w:pPr>
                      <w:spacing w:before="20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1748;width:26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121.860,32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1748;width:26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121.860,32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1748;width:28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75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121.860,32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1749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84.657,44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749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67.020,51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748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0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215,00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748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748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748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748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87" w:right="7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748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SI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748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749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6777;top:1749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17.636,93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748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69,0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1748;width:12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1748;width:176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1748;width:19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57" w:right="4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1748;width:132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1748;width:21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1748;width:168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748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748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1748;width:19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1748;width:242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1748;width:202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1748;width:216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155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748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749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3212;top:1749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VOLEIBOL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3005;top:1748;width:206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G35250687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1748;width:89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VOLEIBOL J.AV. OLIMPICO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1749;width:416;height:91" type="#_x0000_t202" filled="false" stroked="false">
              <v:textbox inset="0,0,0,0">
                <w:txbxContent>
                  <w:p>
                    <w:pPr>
                      <w:spacing w:before="20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SubClub_2020/01/0026</w:t>
                    </w:r>
                  </w:p>
                </w:txbxContent>
              </v:textbox>
              <w10:wrap type="none"/>
            </v:shape>
            <v:shape style="position:absolute;left:14353;top:1703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83,01%</w:t>
                    </w:r>
                  </w:p>
                </w:txbxContent>
              </v:textbox>
              <w10:wrap type="none"/>
            </v:shape>
            <v:shape style="position:absolute;left:14085;top:1703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17.956,60 €</w:t>
                    </w:r>
                  </w:p>
                </w:txbxContent>
              </v:textbox>
              <w10:wrap type="none"/>
            </v:shape>
            <v:shape style="position:absolute;left:13172;top:1703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17.956,60 €</w:t>
                    </w:r>
                  </w:p>
                </w:txbxContent>
              </v:textbox>
              <w10:wrap type="none"/>
            </v:shape>
            <v:shape style="position:absolute;left:12253;top:1703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17.956,60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1703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17.956,60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1703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893,12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1703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37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95,26%</w:t>
                    </w:r>
                  </w:p>
                </w:txbxContent>
              </v:textbox>
              <w10:wrap type="none"/>
            </v:shape>
            <v:shape style="position:absolute;left:10087;top:1702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20.608,00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1702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21.633,00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1702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21.633,00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1703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18.849,73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703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10.286,87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702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33,00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702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702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702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28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702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702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702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703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6777;top:1703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8.562,86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702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33,5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1702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1702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1702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7" w:right="4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1702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1702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1702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702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2" w:right="48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702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7" w:right="4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MX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1702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1702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1702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1702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4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89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702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26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703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3212;top:1703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KAYAK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DE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 MAR (Mixto)</w:t>
                    </w:r>
                  </w:p>
                </w:txbxContent>
              </v:textbox>
              <w10:wrap type="none"/>
            </v:shape>
            <v:shape style="position:absolute;left:3005;top:1702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G35736818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1702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C.D.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PIRAGÜISMO MARLINES</w:t>
                    </w:r>
                    <w:r>
                      <w:rPr>
                        <w:rFonts w:ascii="Calibri" w:hAns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DE</w:t>
                    </w: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LANZAROTE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1703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SubClub_2020/01/0025</w:t>
                    </w:r>
                  </w:p>
                </w:txbxContent>
              </v:textbox>
              <w10:wrap type="none"/>
            </v:shape>
            <v:shape style="position:absolute;left:14353;top:1656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1656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62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3.189,00 €</w:t>
                    </w:r>
                  </w:p>
                </w:txbxContent>
              </v:textbox>
              <w10:wrap type="none"/>
            </v:shape>
            <v:shape style="position:absolute;left:13172;top:1656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64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3.189,00 €</w:t>
                    </w:r>
                  </w:p>
                </w:txbxContent>
              </v:textbox>
              <w10:wrap type="none"/>
            </v:shape>
            <v:shape style="position:absolute;left:12253;top:1656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89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3.189,00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1656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3.189,00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1656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20.345,98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1656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1655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3.189,00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1655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3.189,00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1655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1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3.189,00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1656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23.534,98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656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17.144,78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655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655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655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655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18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655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655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655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656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6777;top:1656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6.390,19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655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1655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1655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1655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1655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1655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1655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655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655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1655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1655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1655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1655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109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655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22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656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3212;top:1656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BALONMANO</w:t>
                    </w:r>
                    <w:r>
                      <w:rPr>
                        <w:rFonts w:ascii="Calibri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3005;top:1655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G35621705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1655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BARRILLA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PUERTO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DEL</w:t>
                    </w:r>
                    <w:r>
                      <w:rPr>
                        <w:rFonts w:ascii="Calibri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CARMEN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1656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SubClub_2020/01/0024</w:t>
                    </w:r>
                  </w:p>
                </w:txbxContent>
              </v:textbox>
              <w10:wrap type="none"/>
            </v:shape>
            <v:shape style="position:absolute;left:14353;top:1610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1610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32.531,24 €</w:t>
                    </w:r>
                  </w:p>
                </w:txbxContent>
              </v:textbox>
              <w10:wrap type="none"/>
            </v:shape>
            <v:shape style="position:absolute;left:13440;top:1610;width:232;height:45" type="#_x0000_t202" filled="false" stroked="false">
              <v:textbox inset="0,0,0,0">
                <w:txbxContent>
                  <w:p>
                    <w:pPr>
                      <w:spacing w:before="3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1"/>
                        <w:w w:val="120"/>
                        <w:sz w:val="3"/>
                      </w:rPr>
                      <w:t>-1.751,07</w:t>
                    </w:r>
                    <w:r>
                      <w:rPr>
                        <w:rFonts w:ascii="Calibri" w:hAnsi="Calibri"/>
                        <w:color w:val="FF0000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w w:val="120"/>
                        <w:sz w:val="3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3172;top:1610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34.282,31 €</w:t>
                    </w:r>
                  </w:p>
                </w:txbxContent>
              </v:textbox>
              <w10:wrap type="none"/>
            </v:shape>
            <v:shape style="position:absolute;left:12910;top:1610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2.874,06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2767;top:1610;width:142;height:45" type="#_x0000_t202" filled="false" stroked="false">
              <v:textbox inset="0,0,0,0">
                <w:txbxContent>
                  <w:p>
                    <w:pPr>
                      <w:spacing w:before="3"/>
                      <w:ind w:left="4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89,00</w:t>
                    </w:r>
                  </w:p>
                </w:txbxContent>
              </v:textbox>
              <w10:wrap type="none"/>
            </v:shape>
            <v:shape style="position:absolute;left:12253;top:1610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31.408,25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991;top:1610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1.511,94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823;top:1610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89,00</w:t>
                    </w:r>
                  </w:p>
                </w:txbxContent>
              </v:textbox>
              <w10:wrap type="none"/>
            </v:shape>
            <v:shape style="position:absolute;left:11307;top:1610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29.896,31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037;top:1610;width:265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4.060,87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870;top:1610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89,00</w:t>
                    </w:r>
                  </w:p>
                </w:txbxContent>
              </v:textbox>
              <w10:wrap type="none"/>
            </v:shape>
            <v:shape style="position:absolute;left:10348;top:1610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1609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32.531,24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1609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32.531,24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1609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32.531,24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1610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25.835,44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610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17.144,78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609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609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609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12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609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20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609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609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609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610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6777;top:1610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8.690,66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609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34,0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1609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1609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1609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7" w:right="4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1609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1609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1609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609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609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1609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1609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1609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1609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108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609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22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610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3212;top:1610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FUTBOL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3005;top:1609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G38320198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1609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U.D. ANGELES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TACUENSE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1610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SubClub_2020/01/0023</w:t>
                    </w:r>
                  </w:p>
                </w:txbxContent>
              </v:textbox>
              <w10:wrap type="none"/>
            </v:shape>
            <v:shape style="position:absolute;left:14353;top:1564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1564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28.043,51 €</w:t>
                    </w:r>
                  </w:p>
                </w:txbxContent>
              </v:textbox>
              <w10:wrap type="none"/>
            </v:shape>
            <v:shape style="position:absolute;left:13172;top:1564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28.043,51 €</w:t>
                    </w:r>
                  </w:p>
                </w:txbxContent>
              </v:textbox>
              <w10:wrap type="none"/>
            </v:shape>
            <v:shape style="position:absolute;left:12513;top:1564;width:248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1"/>
                        <w:w w:val="120"/>
                        <w:sz w:val="3"/>
                      </w:rPr>
                      <w:t>-257,80</w:t>
                    </w:r>
                    <w:r>
                      <w:rPr>
                        <w:rFonts w:ascii="Calibri" w:hAnsi="Calibri"/>
                        <w:color w:val="FF0000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2253;top:1564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28.301,31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991;top:1564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1.376,04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823;top:1564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81,00</w:t>
                    </w:r>
                  </w:p>
                </w:txbxContent>
              </v:textbox>
              <w10:wrap type="none"/>
            </v:shape>
            <v:shape style="position:absolute;left:11307;top:1564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26.925,27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037;top:1564;width:265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3.695,85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870;top:1564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81,00</w:t>
                    </w:r>
                  </w:p>
                </w:txbxContent>
              </v:textbox>
              <w10:wrap type="none"/>
            </v:shape>
            <v:shape style="position:absolute;left:10348;top:1564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1563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28.043,51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1563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28.043,54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1563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28.043,54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1564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23.229,43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564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14.027,55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563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563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563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563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563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563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563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564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6777;top:1564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9.201,88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563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36,0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1563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1563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1563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7" w:right="4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1563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1563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1563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563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563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1563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1563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1563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1563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165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563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22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564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3212;top:1564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BALONCESTO</w:t>
                    </w:r>
                    <w:r>
                      <w:rPr>
                        <w:rFonts w:ascii="Calibri"/>
                        <w:spacing w:val="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3005;top:1563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G35218239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1563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C.D.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 DE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BALONCESTO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ISLAS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CANARIAS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1564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SubClub_2020/01/0022</w:t>
                    </w:r>
                  </w:p>
                </w:txbxContent>
              </v:textbox>
              <w10:wrap type="none"/>
            </v:shape>
            <v:shape style="position:absolute;left:9285;top:1517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16.814,26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517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12.468,93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516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516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516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12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516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18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516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516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516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517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6777;top:1517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4.345,33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516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17,0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516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516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516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517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3212;top:1517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BALONMANO</w:t>
                    </w:r>
                    <w:r>
                      <w:rPr>
                        <w:rFonts w:ascii="Calibri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(Masculino)</w:t>
                    </w:r>
                  </w:p>
                </w:txbxContent>
              </v:textbox>
              <w10:wrap type="none"/>
            </v:shape>
            <v:shape style="position:absolute;left:14353;top:1471;width:218;height:91" type="#_x0000_t202" filled="false" stroked="false">
              <v:textbox inset="0,0,0,0">
                <w:txbxContent>
                  <w:p>
                    <w:pPr>
                      <w:spacing w:before="20"/>
                      <w:ind w:left="9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62,06%</w:t>
                    </w:r>
                  </w:p>
                </w:txbxContent>
              </v:textbox>
              <w10:wrap type="none"/>
            </v:shape>
            <v:shape style="position:absolute;left:14085;top:1471;width:263;height:91" type="#_x0000_t202" filled="false" stroked="false">
              <v:textbox inset="0,0,0,0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26.685,65 €</w:t>
                    </w:r>
                  </w:p>
                </w:txbxContent>
              </v:textbox>
              <w10:wrap type="none"/>
            </v:shape>
            <v:shape style="position:absolute;left:13172;top:1471;width:263;height:91" type="#_x0000_t202" filled="false" stroked="false">
              <v:textbox inset="0,0,0,0">
                <w:txbxContent>
                  <w:p>
                    <w:pPr>
                      <w:spacing w:before="12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26.685,65 €</w:t>
                    </w:r>
                  </w:p>
                </w:txbxContent>
              </v:textbox>
              <w10:wrap type="none"/>
            </v:shape>
            <v:shape style="position:absolute;left:12253;top:1471;width:255;height:91" type="#_x0000_t202" filled="false" stroked="false">
              <v:textbox inset="0,0,0,0">
                <w:txbxContent>
                  <w:p>
                    <w:pPr>
                      <w:spacing w:before="20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26.685,65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1471;width:257;height:91" type="#_x0000_t202" filled="false" stroked="false">
              <v:textbox inset="0,0,0,0">
                <w:txbxContent>
                  <w:p>
                    <w:pPr>
                      <w:spacing w:before="20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26.685,65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1471;width:255;height:91" type="#_x0000_t202" filled="false" stroked="false">
              <v:textbox inset="0,0,0,0">
                <w:txbxContent>
                  <w:p>
                    <w:pPr>
                      <w:spacing w:before="20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14.686,02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1471;width:256;height:91" type="#_x0000_t202" filled="false" stroked="false">
              <v:textbox inset="0,0,0,0">
                <w:txbxContent>
                  <w:p>
                    <w:pPr>
                      <w:spacing w:before="20"/>
                      <w:ind w:left="137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64,50%</w:t>
                    </w:r>
                  </w:p>
                </w:txbxContent>
              </v:textbox>
              <w10:wrap type="none"/>
            </v:shape>
            <v:shape style="position:absolute;left:10087;top:1470;width:26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27.735,96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1470;width:26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43.000,00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1470;width:28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43.000,00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1471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24.557,41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471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17.144,78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470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470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470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470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18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470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470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470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471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6777;top:1471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7.412,62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470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29,0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1470;width:12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1470;width:176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1470;width:194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57" w:right="4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1470;width:132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1470;width:214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1470;width:168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470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470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1470;width:194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1470;width:242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1470;width:202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1470;width:216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143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470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22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471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3212;top:1471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BALONMANO</w:t>
                    </w:r>
                    <w:r>
                      <w:rPr>
                        <w:rFonts w:ascii="Calibri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3005;top:1470;width:206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G38418919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1470;width:89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BALONMANO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TEJINA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1471;width:416;height:91" type="#_x0000_t202" filled="false" stroked="false">
              <v:textbox inset="0,0,0,0">
                <w:txbxContent>
                  <w:p>
                    <w:pPr>
                      <w:spacing w:before="20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SubClub_2020/01/0021</w:t>
                    </w:r>
                  </w:p>
                </w:txbxContent>
              </v:textbox>
              <w10:wrap type="none"/>
            </v:shape>
            <v:shape style="position:absolute;left:14353;top:1424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88,43%</w:t>
                    </w:r>
                  </w:p>
                </w:txbxContent>
              </v:textbox>
              <w10:wrap type="none"/>
            </v:shape>
            <v:shape style="position:absolute;left:14085;top:1424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51.946,47 €</w:t>
                    </w:r>
                  </w:p>
                </w:txbxContent>
              </v:textbox>
              <w10:wrap type="none"/>
            </v:shape>
            <v:shape style="position:absolute;left:13172;top:1424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51.946,47 €</w:t>
                    </w:r>
                  </w:p>
                </w:txbxContent>
              </v:textbox>
              <w10:wrap type="none"/>
            </v:shape>
            <v:shape style="position:absolute;left:12253;top:1424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51.946,47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1424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51.946,47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1424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899,62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1424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37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98,30%</w:t>
                    </w:r>
                  </w:p>
                </w:txbxContent>
              </v:textbox>
              <w10:wrap type="none"/>
            </v:shape>
            <v:shape style="position:absolute;left:10087;top:1423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57.742,48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1423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58.742,48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1423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57.742,48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1424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52.846,09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424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35.848,18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423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0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423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423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423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18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423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423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423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424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6777;top:1424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16.997,91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423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66,5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1423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1423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1423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1423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1423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1423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423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423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1423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1423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1423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1423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149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423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424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3212;top:1424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BALONMANO</w:t>
                    </w:r>
                    <w:r>
                      <w:rPr>
                        <w:rFonts w:ascii="Calibri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3005;top:1423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G38695615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1423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C.D.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BALONMANO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SALUD-CLUBASAL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1424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SubClub_2020/01/0020</w:t>
                    </w:r>
                  </w:p>
                </w:txbxContent>
              </v:textbox>
              <w10:wrap type="none"/>
            </v:shape>
            <v:shape style="position:absolute;left:14353;top:1378;width:218;height:45" type="#_x0000_t202" filled="false" stroked="false">
              <v:textbox inset="0,0,0,0">
                <w:txbxContent>
                  <w:p>
                    <w:pPr>
                      <w:spacing w:before="4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1378;width:263;height:45" type="#_x0000_t202" filled="false" stroked="false">
              <v:textbox inset="0,0,0,0">
                <w:txbxContent>
                  <w:p>
                    <w:pPr>
                      <w:spacing w:line="45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32.442,50 €</w:t>
                    </w:r>
                  </w:p>
                </w:txbxContent>
              </v:textbox>
              <w10:wrap type="none"/>
            </v:shape>
            <v:shape style="position:absolute;left:13440;top:1378;width:232;height:45" type="#_x0000_t202" filled="false" stroked="false">
              <v:textbox inset="0,0,0,0">
                <w:txbxContent>
                  <w:p>
                    <w:pPr>
                      <w:spacing w:before="4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1"/>
                        <w:w w:val="120"/>
                        <w:sz w:val="3"/>
                      </w:rPr>
                      <w:t>-1.664,55</w:t>
                    </w:r>
                    <w:r>
                      <w:rPr>
                        <w:rFonts w:ascii="Calibri" w:hAnsi="Calibri"/>
                        <w:color w:val="FF0000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w w:val="120"/>
                        <w:sz w:val="3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3172;top:1378;width:263;height:45" type="#_x0000_t202" filled="false" stroked="false">
              <v:textbox inset="0,0,0,0">
                <w:txbxContent>
                  <w:p>
                    <w:pPr>
                      <w:spacing w:line="45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34.107,05 €</w:t>
                    </w:r>
                  </w:p>
                </w:txbxContent>
              </v:textbox>
              <w10:wrap type="none"/>
            </v:shape>
            <v:shape style="position:absolute;left:12910;top:1378;width:256;height:45" type="#_x0000_t202" filled="false" stroked="false">
              <v:textbox inset="0,0,0,0">
                <w:txbxContent>
                  <w:p>
                    <w:pPr>
                      <w:spacing w:before="4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2.857,91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2767;top:1378;width:142;height:45" type="#_x0000_t202" filled="false" stroked="false">
              <v:textbox inset="0,0,0,0">
                <w:txbxContent>
                  <w:p>
                    <w:pPr>
                      <w:spacing w:before="4"/>
                      <w:ind w:left="4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88,50</w:t>
                    </w:r>
                  </w:p>
                </w:txbxContent>
              </v:textbox>
              <w10:wrap type="none"/>
            </v:shape>
            <v:shape style="position:absolute;left:12253;top:1378;width:255;height:45" type="#_x0000_t202" filled="false" stroked="false">
              <v:textbox inset="0,0,0,0">
                <w:txbxContent>
                  <w:p>
                    <w:pPr>
                      <w:spacing w:before="4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31.249,14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991;top:1378;width:257;height:45" type="#_x0000_t202" filled="false" stroked="false">
              <v:textbox inset="0,0,0,0">
                <w:txbxContent>
                  <w:p>
                    <w:pPr>
                      <w:spacing w:before="4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1.503,45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823;top:1378;width:166;height:45" type="#_x0000_t202" filled="false" stroked="false">
              <v:textbox inset="0,0,0,0">
                <w:txbxContent>
                  <w:p>
                    <w:pPr>
                      <w:spacing w:before="4"/>
                      <w:ind w:left="7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88,50</w:t>
                    </w:r>
                  </w:p>
                </w:txbxContent>
              </v:textbox>
              <w10:wrap type="none"/>
            </v:shape>
            <v:shape style="position:absolute;left:11307;top:1378;width:257;height:45" type="#_x0000_t202" filled="false" stroked="false">
              <v:textbox inset="0,0,0,0">
                <w:txbxContent>
                  <w:p>
                    <w:pPr>
                      <w:spacing w:before="4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29.745,70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037;top:1378;width:265;height:45" type="#_x0000_t202" filled="false" stroked="false">
              <v:textbox inset="0,0,0,0">
                <w:txbxContent>
                  <w:p>
                    <w:pPr>
                      <w:spacing w:before="4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4.038,05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870;top:1378;width:166;height:45" type="#_x0000_t202" filled="false" stroked="false">
              <v:textbox inset="0,0,0,0">
                <w:txbxContent>
                  <w:p>
                    <w:pPr>
                      <w:spacing w:before="4"/>
                      <w:ind w:left="7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88,50</w:t>
                    </w:r>
                  </w:p>
                </w:txbxContent>
              </v:textbox>
              <w10:wrap type="none"/>
            </v:shape>
            <v:shape style="position:absolute;left:10348;top:1378;width:256;height:45" type="#_x0000_t202" filled="false" stroked="false">
              <v:textbox inset="0,0,0,0">
                <w:txbxContent>
                  <w:p>
                    <w:pPr>
                      <w:spacing w:before="4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1377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32.442,50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1377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32.442,50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1377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32.442,50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1378;width:261;height:45" type="#_x0000_t202" filled="false" stroked="false">
              <v:textbox inset="0,0,0,0">
                <w:txbxContent>
                  <w:p>
                    <w:pPr>
                      <w:spacing w:before="4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25.707,64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378;width:313;height:45" type="#_x0000_t202" filled="false" stroked="false">
              <v:textbox inset="0,0,0,0">
                <w:txbxContent>
                  <w:p>
                    <w:pPr>
                      <w:spacing w:before="4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17.144,78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377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377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377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377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377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377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377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378;width:206;height:45" type="#_x0000_t202" filled="false" stroked="false">
              <v:textbox inset="0,0,0,0">
                <w:txbxContent>
                  <w:p>
                    <w:pPr>
                      <w:spacing w:before="4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6777;top:1378;width:239;height:45" type="#_x0000_t202" filled="false" stroked="false">
              <v:textbox inset="0,0,0,0">
                <w:txbxContent>
                  <w:p>
                    <w:pPr>
                      <w:spacing w:before="4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8.562,86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377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33,5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1377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1377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1377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1377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1377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1377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377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377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1377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1377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1377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1377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133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377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22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378;width:199;height:45" type="#_x0000_t202" filled="false" stroked="false">
              <v:textbox inset="0,0,0,0">
                <w:txbxContent>
                  <w:p>
                    <w:pPr>
                      <w:spacing w:before="4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3212;top:1378;width:754;height:45" type="#_x0000_t202" filled="false" stroked="false">
              <v:textbox inset="0,0,0,0">
                <w:txbxContent>
                  <w:p>
                    <w:pPr>
                      <w:spacing w:before="4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VOLEIBOL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3005;top:1377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G38449039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1377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4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CLINICA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SAN EUGENIO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VOLEY-PLAYA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1378;width:416;height:45" type="#_x0000_t202" filled="false" stroked="false">
              <v:textbox inset="0,0,0,0">
                <w:txbxContent>
                  <w:p>
                    <w:pPr>
                      <w:spacing w:before="4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SubClub_2020/01/0019</w:t>
                    </w:r>
                  </w:p>
                </w:txbxContent>
              </v:textbox>
              <w10:wrap type="none"/>
            </v:shape>
            <v:shape style="position:absolute;left:14353;top:1331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87,69%</w:t>
                    </w:r>
                  </w:p>
                </w:txbxContent>
              </v:textbox>
              <w10:wrap type="none"/>
            </v:shape>
            <v:shape style="position:absolute;left:14085;top:1331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79.618,77 €</w:t>
                    </w:r>
                  </w:p>
                </w:txbxContent>
              </v:textbox>
              <w10:wrap type="none"/>
            </v:shape>
            <v:shape style="position:absolute;left:13172;top:1331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79.618,77 €</w:t>
                    </w:r>
                  </w:p>
                </w:txbxContent>
              </v:textbox>
              <w10:wrap type="none"/>
            </v:shape>
            <v:shape style="position:absolute;left:12253;top:1331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79.618,77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1331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79.618,77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1331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8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2.217,59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1331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37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97,29%</w:t>
                    </w:r>
                  </w:p>
                </w:txbxContent>
              </v:textbox>
              <w10:wrap type="none"/>
            </v:shape>
            <v:shape style="position:absolute;left:10087;top:1330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88.339,51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1330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90.800,00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1330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88.339,51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1331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81.836,36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331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64.838,45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330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0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208,00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330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330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330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330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87" w:right="7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330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SI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330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331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6777;top:1331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16.997,91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330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66,5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1330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1330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1330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7" w:right="4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1330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1330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1330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330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330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D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1330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1330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1330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1330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4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20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330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331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3212;top:1331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BALONCESTO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 (Silla</w:t>
                    </w:r>
                    <w:r>
                      <w:rPr>
                        <w:rFonts w:ascii="Calibri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de Ruedas)</w:t>
                    </w:r>
                  </w:p>
                </w:txbxContent>
              </v:textbox>
              <w10:wrap type="none"/>
            </v:shape>
            <v:shape style="position:absolute;left:3005;top:1330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G35249069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1330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C.D.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 AGRUPACION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DEPORTIVA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DE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MINUSVALIDOS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ECONY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1331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SubClub_2020/01/0018</w:t>
                    </w:r>
                  </w:p>
                </w:txbxContent>
              </v:textbox>
              <w10:wrap type="none"/>
            </v:shape>
            <v:shape style="position:absolute;left:14353;top:1285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1285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24.774,60 €</w:t>
                    </w:r>
                  </w:p>
                </w:txbxContent>
              </v:textbox>
              <w10:wrap type="none"/>
            </v:shape>
            <v:shape style="position:absolute;left:13823;top:1285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4.814,94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3678;top:1285;width:144;height:45" type="#_x0000_t202" filled="false" stroked="false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54,00</w:t>
                    </w:r>
                  </w:p>
                </w:txbxContent>
              </v:textbox>
              <w10:wrap type="none"/>
            </v:shape>
            <v:shape style="position:absolute;left:13172;top:1285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20.779,70 €</w:t>
                    </w:r>
                  </w:p>
                </w:txbxContent>
              </v:textbox>
              <w10:wrap type="none"/>
            </v:shape>
            <v:shape style="position:absolute;left:12910;top:1285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1.743,81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2767;top:1285;width:142;height:45" type="#_x0000_t202" filled="false" stroked="false">
              <v:textbox inset="0,0,0,0">
                <w:txbxContent>
                  <w:p>
                    <w:pPr>
                      <w:spacing w:before="3"/>
                      <w:ind w:left="4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54,00</w:t>
                    </w:r>
                  </w:p>
                </w:txbxContent>
              </v:textbox>
              <w10:wrap type="none"/>
            </v:shape>
            <v:shape style="position:absolute;left:12253;top:1285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19.035,89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991;top:1285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917,36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823;top:1285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54,00</w:t>
                    </w:r>
                  </w:p>
                </w:txbxContent>
              </v:textbox>
              <w10:wrap type="none"/>
            </v:shape>
            <v:shape style="position:absolute;left:11307;top:1285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18.118,53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037;top:1285;width:265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2.463,90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870;top:1285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54,00</w:t>
                    </w:r>
                  </w:p>
                </w:txbxContent>
              </v:textbox>
              <w10:wrap type="none"/>
            </v:shape>
            <v:shape style="position:absolute;left:10348;top:1285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1284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24.774,60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1284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24.774,60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1284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24.774,60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1285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15.654,63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285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10.286,87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284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33,00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284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284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284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284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284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284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285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6777;top:1285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5.367,76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284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21,0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1284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1284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1284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7" w:right="4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1284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1284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1284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284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284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1284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1284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1284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1284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4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91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284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285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3212;top:1285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VOLEIBOL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3005;top:1284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G35249846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1284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HEIDELBERG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1285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SubClub_2020/01/0017</w:t>
                    </w:r>
                  </w:p>
                </w:txbxContent>
              </v:textbox>
              <w10:wrap type="none"/>
            </v:shape>
            <v:shape style="position:absolute;left:14353;top:1239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1239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55.382,02 €</w:t>
                    </w:r>
                  </w:p>
                </w:txbxContent>
              </v:textbox>
              <w10:wrap type="none"/>
            </v:shape>
            <v:shape style="position:absolute;left:13172;top:1239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55.382,02 €</w:t>
                    </w:r>
                  </w:p>
                </w:txbxContent>
              </v:textbox>
              <w10:wrap type="none"/>
            </v:shape>
            <v:shape style="position:absolute;left:12253;top:1239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55.382,02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569;top:1239;width:248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1"/>
                        <w:w w:val="120"/>
                        <w:sz w:val="3"/>
                      </w:rPr>
                      <w:t>-2.340,35</w:t>
                    </w:r>
                    <w:r>
                      <w:rPr>
                        <w:rFonts w:ascii="Calibri" w:hAnsi="Calibri"/>
                        <w:color w:val="FF0000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w w:val="120"/>
                        <w:sz w:val="3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1307;top:1239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57.722,37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037;top:1239;width:265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7.825,16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870;top:1239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5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171,50</w:t>
                    </w:r>
                  </w:p>
                </w:txbxContent>
              </v:textbox>
              <w10:wrap type="none"/>
            </v:shape>
            <v:shape style="position:absolute;left:10348;top:1239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1237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55.382,02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1237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55.382,02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1237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55.382,02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1239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49.897,21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239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33.666,12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237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0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108,00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237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237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7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237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20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237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237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237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239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6777;top:1239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16.231,09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237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63,5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1237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1237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1237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1237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1237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1237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237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237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1237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1237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1237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1237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135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237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239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3212;top:1239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BEISBOL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(Masculino)</w:t>
                    </w:r>
                  </w:p>
                </w:txbxContent>
              </v:textbox>
              <w10:wrap type="none"/>
            </v:shape>
            <v:shape style="position:absolute;left:3005;top:1237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G38461612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1237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MARLINS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PUERTO CRUZ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1239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SubClub_2020/01/0016</w:t>
                    </w:r>
                  </w:p>
                </w:txbxContent>
              </v:textbox>
              <w10:wrap type="none"/>
            </v:shape>
            <v:shape style="position:absolute;left:14353;top:1192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97,51%</w:t>
                    </w:r>
                  </w:p>
                </w:txbxContent>
              </v:textbox>
              <w10:wrap type="none"/>
            </v:shape>
            <v:shape style="position:absolute;left:14085;top:1192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62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3.413,47 €</w:t>
                    </w:r>
                  </w:p>
                </w:txbxContent>
              </v:textbox>
              <w10:wrap type="none"/>
            </v:shape>
            <v:shape style="position:absolute;left:13172;top:1192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64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3.413,47 €</w:t>
                    </w:r>
                  </w:p>
                </w:txbxContent>
              </v:textbox>
              <w10:wrap type="none"/>
            </v:shape>
            <v:shape style="position:absolute;left:12253;top:1192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89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3.413,47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1192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3.413,47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1192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8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8.531,63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1192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37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98,75%</w:t>
                    </w:r>
                  </w:p>
                </w:txbxContent>
              </v:textbox>
              <w10:wrap type="none"/>
            </v:shape>
            <v:shape style="position:absolute;left:10087;top:1191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3.456,72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1191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3.500,52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1191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1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3.500,52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1192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11.945,10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192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35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5.299,30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191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17,00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191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191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191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30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191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191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191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12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192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6777;top:1192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6.645,80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191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26,0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1191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1191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1191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7" w:right="4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1191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1191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1191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191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191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1191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1191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1191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13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1191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255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191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192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3212;top:1192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PISTA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AIRE LIBRE (Masculino)</w:t>
                    </w:r>
                  </w:p>
                </w:txbxContent>
              </v:textbox>
              <w10:wrap type="none"/>
            </v:shape>
            <v:shape style="position:absolute;left:3005;top:1191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G38244638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1191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ESCUELA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DE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ATLETISMO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DE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TENERIFE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1192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SubClub_2020/01/0015</w:t>
                    </w:r>
                  </w:p>
                </w:txbxContent>
              </v:textbox>
              <w10:wrap type="none"/>
            </v:shape>
            <v:shape style="position:absolute;left:14353;top:1146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1146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28.639,96 €</w:t>
                    </w:r>
                  </w:p>
                </w:txbxContent>
              </v:textbox>
              <w10:wrap type="none"/>
            </v:shape>
            <v:shape style="position:absolute;left:13172;top:1146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28.639,96 €</w:t>
                    </w:r>
                  </w:p>
                </w:txbxContent>
              </v:textbox>
              <w10:wrap type="none"/>
            </v:shape>
            <v:shape style="position:absolute;left:12513;top:1146;width:248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1"/>
                        <w:w w:val="120"/>
                        <w:sz w:val="3"/>
                      </w:rPr>
                      <w:t>-1.018,06</w:t>
                    </w:r>
                    <w:r>
                      <w:rPr>
                        <w:rFonts w:ascii="Calibri" w:hAnsi="Calibri"/>
                        <w:color w:val="FF0000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w w:val="120"/>
                        <w:sz w:val="3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2253;top:1146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29.658,02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991;top:1146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1.418,51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823;top:1146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83,50</w:t>
                    </w:r>
                  </w:p>
                </w:txbxContent>
              </v:textbox>
              <w10:wrap type="none"/>
            </v:shape>
            <v:shape style="position:absolute;left:11307;top:1146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28.239,52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037;top:1146;width:265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3.809,92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870;top:1146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83,50</w:t>
                    </w:r>
                  </w:p>
                </w:txbxContent>
              </v:textbox>
              <w10:wrap type="none"/>
            </v:shape>
            <v:shape style="position:absolute;left:10348;top:1146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1145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28.639,96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1145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28.639,96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1145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28.639,96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1146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24.429,60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146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17.144,78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145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145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145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145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145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145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145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146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6777;top:1146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7.284,82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145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28,5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1145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3,5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1145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1145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1145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1145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1145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145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145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1145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1145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1145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1145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4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82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145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22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146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3212;top:1146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VOLEIBOL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(Masculino)</w:t>
                    </w:r>
                  </w:p>
                </w:txbxContent>
              </v:textbox>
              <w10:wrap type="none"/>
            </v:shape>
            <v:shape style="position:absolute;left:3005;top:1145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G76638840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1145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TEJITA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1146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SubClub_2020/01/0014</w:t>
                    </w:r>
                  </w:p>
                </w:txbxContent>
              </v:textbox>
              <w10:wrap type="none"/>
            </v:shape>
            <v:shape style="position:absolute;left:14353;top:1099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82,83%</w:t>
                    </w:r>
                  </w:p>
                </w:txbxContent>
              </v:textbox>
              <w10:wrap type="none"/>
            </v:shape>
            <v:shape style="position:absolute;left:14085;top:1099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24.434,39 €</w:t>
                    </w:r>
                  </w:p>
                </w:txbxContent>
              </v:textbox>
              <w10:wrap type="none"/>
            </v:shape>
            <v:shape style="position:absolute;left:13172;top:1099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24.434,39 €</w:t>
                    </w:r>
                  </w:p>
                </w:txbxContent>
              </v:textbox>
              <w10:wrap type="none"/>
            </v:shape>
            <v:shape style="position:absolute;left:12253;top:1099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24.434,39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1099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24.434,39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1099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506,43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1099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37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97,97%</w:t>
                    </w:r>
                  </w:p>
                </w:txbxContent>
              </v:textbox>
              <w10:wrap type="none"/>
            </v:shape>
            <v:shape style="position:absolute;left:10087;top:1098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28.901,00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1098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29.500,00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1098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28.000,00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1099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24.940,82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099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17.144,78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098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098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098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098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098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098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098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099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6777;top:1099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7.796,04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098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30,5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1098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3,5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1098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1098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7" w:right="4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1098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1098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1098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098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098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1098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1098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1098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1098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111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098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22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099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3212;top:1099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VOLEIBOL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3005;top:1098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G38099511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1098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C.D.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 ASOCIACION DEPORTIVA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AGUERE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1099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SubClub_2020/01/0013</w:t>
                    </w:r>
                  </w:p>
                </w:txbxContent>
              </v:textbox>
              <w10:wrap type="none"/>
            </v:shape>
            <v:shape style="position:absolute;left:9285;top:1053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25.579,84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053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17.144,78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052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052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7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052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5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12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052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5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20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052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052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052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053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6777;top:1053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8.435,05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052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33,0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052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052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052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7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22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053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3212;top:1053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FUTBOL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14353;top:1007;width:218;height:91" type="#_x0000_t202" filled="false" stroked="false">
              <v:textbox inset="0,0,0,0">
                <w:txbxContent>
                  <w:p>
                    <w:pPr>
                      <w:spacing w:before="20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1007;width:263;height:91" type="#_x0000_t202" filled="false" stroked="false">
              <v:textbox inset="0,0,0,0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89.157,66 €</w:t>
                    </w:r>
                  </w:p>
                </w:txbxContent>
              </v:textbox>
              <w10:wrap type="none"/>
            </v:shape>
            <v:shape style="position:absolute;left:13172;top:1007;width:263;height:91" type="#_x0000_t202" filled="false" stroked="false">
              <v:textbox inset="0,0,0,0">
                <w:txbxContent>
                  <w:p>
                    <w:pPr>
                      <w:spacing w:before="12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89.157,66 €</w:t>
                    </w:r>
                  </w:p>
                </w:txbxContent>
              </v:textbox>
              <w10:wrap type="none"/>
            </v:shape>
            <v:shape style="position:absolute;left:12253;top:1007;width:255;height:91" type="#_x0000_t202" filled="false" stroked="false">
              <v:textbox inset="0,0,0,0">
                <w:txbxContent>
                  <w:p>
                    <w:pPr>
                      <w:spacing w:before="20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89.157,66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569;top:1007;width:248;height:91" type="#_x0000_t202" filled="false" stroked="false">
              <v:textbox inset="0,0,0,0">
                <w:txbxContent>
                  <w:p>
                    <w:pPr>
                      <w:spacing w:before="20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1"/>
                        <w:w w:val="120"/>
                        <w:sz w:val="3"/>
                      </w:rPr>
                      <w:t>-1.414,33</w:t>
                    </w:r>
                    <w:r>
                      <w:rPr>
                        <w:rFonts w:ascii="Calibri" w:hAnsi="Calibri"/>
                        <w:color w:val="FF0000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w w:val="120"/>
                        <w:sz w:val="3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1307;top:1007;width:257;height:91" type="#_x0000_t202" filled="false" stroked="false">
              <v:textbox inset="0,0,0,0">
                <w:txbxContent>
                  <w:p>
                    <w:pPr>
                      <w:spacing w:before="20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90.571,99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037;top:1007;width:265;height:91" type="#_x0000_t202" filled="false" stroked="false">
              <v:textbox inset="0,0,0,0">
                <w:txbxContent>
                  <w:p>
                    <w:pPr>
                      <w:spacing w:before="20"/>
                      <w:ind w:left="8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12.273,86</w:t>
                    </w:r>
                    <w:r>
                      <w:rPr>
                        <w:rFonts w:ascii="Calibri" w:hAnsi="Calibri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0870;top:1007;width:166;height:91" type="#_x0000_t202" filled="false" stroked="false">
              <v:textbox inset="0,0,0,0">
                <w:txbxContent>
                  <w:p>
                    <w:pPr>
                      <w:spacing w:before="20"/>
                      <w:ind w:left="5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269,00</w:t>
                    </w:r>
                  </w:p>
                </w:txbxContent>
              </v:textbox>
              <w10:wrap type="none"/>
            </v:shape>
            <v:shape style="position:absolute;left:10348;top:1007;width:256;height:91" type="#_x0000_t202" filled="false" stroked="false">
              <v:textbox inset="0,0,0,0">
                <w:txbxContent>
                  <w:p>
                    <w:pPr>
                      <w:spacing w:before="20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1006;width:26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89.157,66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1006;width:26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89.157,66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1006;width:28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89.157,66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1007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52.718,29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1007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35.848,18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1006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0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1006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1006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14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1006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20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1006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1006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1006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5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1007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6777;top:1007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16.870,11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1006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66,0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1006;width:12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1006;width:176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1006;width:19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57" w:right="4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1006;width:132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1006;width:21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1006;width:168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1006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1006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1006;width:194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1006;width:242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1006;width:202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1006;width:216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64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60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1006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1007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3212;top:1007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FUTBOL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3005;top:1006;width:206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G76613041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1006;width:891;height:93" type="#_x0000_t202" filled="false" stroked="true" strokeweight=".101pt" strokecolor="#000000">
              <v:textbox inset="0,0,0,0">
                <w:txbxContent>
                  <w:p>
                    <w:pPr>
                      <w:spacing w:before="20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AKEKI DE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TENERIFE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1007;width:416;height:91" type="#_x0000_t202" filled="false" stroked="false">
              <v:textbox inset="0,0,0,0">
                <w:txbxContent>
                  <w:p>
                    <w:pPr>
                      <w:spacing w:before="20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SubClub_2020/01/0012</w:t>
                    </w:r>
                  </w:p>
                </w:txbxContent>
              </v:textbox>
              <w10:wrap type="none"/>
            </v:shape>
            <v:shape style="position:absolute;left:9285;top:960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19.576,01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960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35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9.351,70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959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30,00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959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959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959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31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959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959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959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960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6777;top:960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10.224,31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959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40,0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959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959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959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26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960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3212;top:960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PISTA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AIRE LIBRE (Femenino)</w:t>
                    </w:r>
                  </w:p>
                </w:txbxContent>
              </v:textbox>
              <w10:wrap type="none"/>
            </v:shape>
            <v:shape style="position:absolute;left:14353;top:914;width:218;height:91" type="#_x0000_t202" filled="false" stroked="false">
              <v:textbox inset="0,0,0,0">
                <w:txbxContent>
                  <w:p>
                    <w:pPr>
                      <w:spacing w:before="19"/>
                      <w:ind w:left="9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91,50%</w:t>
                    </w:r>
                  </w:p>
                </w:txbxContent>
              </v:textbox>
              <w10:wrap type="none"/>
            </v:shape>
            <v:shape style="position:absolute;left:14085;top:914;width:263;height:91" type="#_x0000_t202" filled="false" stroked="false">
              <v:textbox inset="0,0,0,0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38.452,81 €</w:t>
                    </w:r>
                  </w:p>
                </w:txbxContent>
              </v:textbox>
              <w10:wrap type="none"/>
            </v:shape>
            <v:shape style="position:absolute;left:13172;top:914;width:263;height:91" type="#_x0000_t202" filled="false" stroked="false">
              <v:textbox inset="0,0,0,0">
                <w:txbxContent>
                  <w:p>
                    <w:pPr>
                      <w:spacing w:before="12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38.452,81 €</w:t>
                    </w:r>
                  </w:p>
                </w:txbxContent>
              </v:textbox>
              <w10:wrap type="none"/>
            </v:shape>
            <v:shape style="position:absolute;left:12253;top:914;width:255;height:91" type="#_x0000_t202" filled="false" stroked="false">
              <v:textbox inset="0,0,0,0">
                <w:txbxContent>
                  <w:p>
                    <w:pPr>
                      <w:spacing w:before="19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38.452,81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914;width:257;height:91" type="#_x0000_t202" filled="false" stroked="false">
              <v:textbox inset="0,0,0,0">
                <w:txbxContent>
                  <w:p>
                    <w:pPr>
                      <w:spacing w:before="19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38.452,81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914;width:255;height:91" type="#_x0000_t202" filled="false" stroked="false">
              <v:textbox inset="0,0,0,0">
                <w:txbxContent>
                  <w:p>
                    <w:pPr>
                      <w:spacing w:before="19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443,60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914;width:256;height:91" type="#_x0000_t202" filled="false" stroked="false">
              <v:textbox inset="0,0,0,0">
                <w:txbxContent>
                  <w:p>
                    <w:pPr>
                      <w:spacing w:before="19"/>
                      <w:ind w:left="137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98,86%</w:t>
                    </w:r>
                  </w:p>
                </w:txbxContent>
              </v:textbox>
              <w10:wrap type="none"/>
            </v:shape>
            <v:shape style="position:absolute;left:10087;top:913;width:261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41.544,72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913;width:261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42.023,99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913;width:281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41.544,72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914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19.320,40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914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35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9.351,70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913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30,00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913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913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913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31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913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913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913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25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914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6777;top:914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9.968,70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913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39,0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913;width:121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4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2,5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913;width:176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913;width:194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913;width:132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913;width:214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913;width:168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913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913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913;width:194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913;width:242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7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913;width:202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913;width:216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133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913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26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914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3212;top:914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PISTA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AIRE LIBRE (Masculino)</w:t>
                    </w:r>
                  </w:p>
                </w:txbxContent>
              </v:textbox>
              <w10:wrap type="none"/>
            </v:shape>
            <v:shape style="position:absolute;left:3005;top:913;width:206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G38902813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913;width:891;height:93" type="#_x0000_t202" filled="false" stroked="true" strokeweight=".101pt" strokecolor="#000000">
              <v:textbox inset="0,0,0,0">
                <w:txbxContent>
                  <w:p>
                    <w:pPr>
                      <w:spacing w:before="19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CATECA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914;width:416;height:91" type="#_x0000_t202" filled="false" stroked="false">
              <v:textbox inset="0,0,0,0">
                <w:txbxContent>
                  <w:p>
                    <w:pPr>
                      <w:spacing w:before="19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SubClub_2020/01/0011</w:t>
                    </w:r>
                  </w:p>
                </w:txbxContent>
              </v:textbox>
              <w10:wrap type="none"/>
            </v:shape>
            <v:shape style="position:absolute;left:14353;top:868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868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21.113,09 €</w:t>
                    </w:r>
                  </w:p>
                </w:txbxContent>
              </v:textbox>
              <w10:wrap type="none"/>
            </v:shape>
            <v:shape style="position:absolute;left:13172;top:868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21.113,09 €</w:t>
                    </w:r>
                  </w:p>
                </w:txbxContent>
              </v:textbox>
              <w10:wrap type="none"/>
            </v:shape>
            <v:shape style="position:absolute;left:12253;top:868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21.113,09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868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21.113,09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868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8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1.517,86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868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867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21.113,09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867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21.113,09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867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21.113,09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868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22.630,95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868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14.962,72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867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48,00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867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867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7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867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867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867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867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868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6777;top:868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7.668,23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867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30,0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867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867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867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867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867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867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867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867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867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867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867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867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114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867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22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868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3212;top:868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HOCKEY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SOBRE PATINES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EN LINEA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(Masculino)</w:t>
                    </w:r>
                  </w:p>
                </w:txbxContent>
              </v:textbox>
              <w10:wrap type="none"/>
            </v:shape>
            <v:shape style="position:absolute;left:3005;top:867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G38404935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867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TENERIFE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GUANCHES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HOCKEY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CLUB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868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SubClub_2020/01/0008</w:t>
                    </w:r>
                  </w:p>
                </w:txbxContent>
              </v:textbox>
              <w10:wrap type="none"/>
            </v:shape>
            <v:shape style="position:absolute;left:14353;top:821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821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18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100.592,48 €</w:t>
                    </w:r>
                  </w:p>
                </w:txbxContent>
              </v:textbox>
              <w10:wrap type="none"/>
            </v:shape>
            <v:shape style="position:absolute;left:13172;top:821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100.592,48 €</w:t>
                    </w:r>
                  </w:p>
                </w:txbxContent>
              </v:textbox>
              <w10:wrap type="none"/>
            </v:shape>
            <v:shape style="position:absolute;left:12513;top:821;width:248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1"/>
                        <w:w w:val="120"/>
                        <w:sz w:val="3"/>
                      </w:rPr>
                      <w:t>-2.484,31</w:t>
                    </w:r>
                    <w:r>
                      <w:rPr>
                        <w:rFonts w:ascii="Calibri" w:hAnsi="Calibri"/>
                        <w:color w:val="FF0000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w w:val="120"/>
                        <w:sz w:val="3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2253;top:821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5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103.076,79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991;top:821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4.858,59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823;top:821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5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286,00</w:t>
                    </w:r>
                  </w:p>
                </w:txbxContent>
              </v:textbox>
              <w10:wrap type="none"/>
            </v:shape>
            <v:shape style="position:absolute;left:11307;top:821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98.218,19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037;top:821;width:265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13.049,53</w:t>
                    </w:r>
                    <w:r>
                      <w:rPr>
                        <w:rFonts w:ascii="Calibri" w:hAnsi="Calibri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0870;top:821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5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286,00</w:t>
                    </w:r>
                  </w:p>
                </w:txbxContent>
              </v:textbox>
              <w10:wrap type="none"/>
            </v:shape>
            <v:shape style="position:absolute;left:10348;top:821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820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100.592,48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820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100.592,48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820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5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100.592,48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821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85.168,66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821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67.020,51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820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0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215,00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820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820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820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18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820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87" w:right="7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820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SI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820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821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6777;top:821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18.148,15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820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71,0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820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820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820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7" w:right="4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820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820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820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820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820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820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820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820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820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185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820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821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3212;top:821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BALONMANO</w:t>
                    </w:r>
                    <w:r>
                      <w:rPr>
                        <w:rFonts w:ascii="Calibri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3005;top:820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G35051739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820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C.D.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 BALONMANO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REMUDAS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ISLA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DE GRAN CANARIA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821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SubClub_2020/01/0007</w:t>
                    </w:r>
                  </w:p>
                </w:txbxContent>
              </v:textbox>
              <w10:wrap type="none"/>
            </v:shape>
            <v:shape style="position:absolute;left:14353;top:775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67,55%</w:t>
                    </w:r>
                  </w:p>
                </w:txbxContent>
              </v:textbox>
              <w10:wrap type="none"/>
            </v:shape>
            <v:shape style="position:absolute;left:14085;top:775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62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3.442,58 €</w:t>
                    </w:r>
                  </w:p>
                </w:txbxContent>
              </v:textbox>
              <w10:wrap type="none"/>
            </v:shape>
            <v:shape style="position:absolute;left:13172;top:775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64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3.442,58 €</w:t>
                    </w:r>
                  </w:p>
                </w:txbxContent>
              </v:textbox>
              <w10:wrap type="none"/>
            </v:shape>
            <v:shape style="position:absolute;left:12253;top:775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89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3.442,58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775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3.442,58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775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117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516,25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775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37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86,96%</w:t>
                    </w:r>
                  </w:p>
                </w:txbxContent>
              </v:textbox>
              <w10:wrap type="none"/>
            </v:shape>
            <v:shape style="position:absolute;left:10087;top:774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4.431,73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774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5.096,32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774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1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4.431,73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775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9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3.958,83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775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35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1.402,75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774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7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4,50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774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8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0,50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774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774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774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774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774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775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6777;top:775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2.556,08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774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774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2,5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774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774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774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774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774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774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774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774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774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774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774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4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30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774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775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3ª</w:t>
                    </w:r>
                  </w:p>
                </w:txbxContent>
              </v:textbox>
              <w10:wrap type="none"/>
            </v:shape>
            <v:shape style="position:absolute;left:3212;top:775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TENIS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MESA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(Masculino)</w:t>
                    </w:r>
                  </w:p>
                </w:txbxContent>
              </v:textbox>
              <w10:wrap type="none"/>
            </v:shape>
            <v:shape style="position:absolute;left:3005;top:774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G38018081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774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CIRCULO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DE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AMISTAD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XII DE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ENERO-TENERIFE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775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SubClub_2020/01/0006</w:t>
                    </w:r>
                  </w:p>
                </w:txbxContent>
              </v:textbox>
              <w10:wrap type="none"/>
            </v:shape>
            <v:shape style="position:absolute;left:14353;top:728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34,15%</w:t>
                    </w:r>
                  </w:p>
                </w:txbxContent>
              </v:textbox>
              <w10:wrap type="none"/>
            </v:shape>
            <v:shape style="position:absolute;left:14085;top:728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20.454,47 €</w:t>
                    </w:r>
                  </w:p>
                </w:txbxContent>
              </v:textbox>
              <w10:wrap type="none"/>
            </v:shape>
            <v:shape style="position:absolute;left:13172;top:728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20.454,47 €</w:t>
                    </w:r>
                  </w:p>
                </w:txbxContent>
              </v:textbox>
              <w10:wrap type="none"/>
            </v:shape>
            <v:shape style="position:absolute;left:12253;top:728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20.454,47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728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20.454,47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728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32.902,84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728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37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38,33%</w:t>
                    </w:r>
                  </w:p>
                </w:txbxContent>
              </v:textbox>
              <w10:wrap type="none"/>
            </v:shape>
            <v:shape style="position:absolute;left:10087;top:727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22.962,60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727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59.900,00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727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59.900,00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728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53.357,31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728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35.848,18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727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0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727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727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13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727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727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727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727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728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6777;top:728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17.509,13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727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68,5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727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727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727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727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727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727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727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727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727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727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727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6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727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203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727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728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3212;top:728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BALONCESTO</w:t>
                    </w:r>
                    <w:r>
                      <w:rPr>
                        <w:rFonts w:ascii="Calibri"/>
                        <w:spacing w:val="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3005;top:727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G76642354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727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CLARINOS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DE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LA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LAGUNA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728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SubClub_2020/01/0005</w:t>
                    </w:r>
                  </w:p>
                </w:txbxContent>
              </v:textbox>
              <w10:wrap type="none"/>
            </v:shape>
            <v:shape style="position:absolute;left:14353;top:682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682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30.678,58 €</w:t>
                    </w:r>
                  </w:p>
                </w:txbxContent>
              </v:textbox>
              <w10:wrap type="none"/>
            </v:shape>
            <v:shape style="position:absolute;left:13172;top:682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30.678,58 €</w:t>
                    </w:r>
                  </w:p>
                </w:txbxContent>
              </v:textbox>
              <w10:wrap type="none"/>
            </v:shape>
            <v:shape style="position:absolute;left:12513;top:682;width:248;height:45" type="#_x0000_t202" filled="false" stroked="false">
              <v:textbox inset="0,0,0,0">
                <w:txbxContent>
                  <w:p>
                    <w:pPr>
                      <w:spacing w:before="3"/>
                      <w:ind w:left="117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1"/>
                        <w:w w:val="120"/>
                        <w:sz w:val="3"/>
                      </w:rPr>
                      <w:t>-93,23</w:t>
                    </w:r>
                    <w:r>
                      <w:rPr>
                        <w:rFonts w:ascii="Calibri" w:hAnsi="Calibri"/>
                        <w:color w:val="FF0000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2253;top:682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30.771,81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991;top:682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9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1.477,96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823;top:682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87,00</w:t>
                    </w:r>
                  </w:p>
                </w:txbxContent>
              </v:textbox>
              <w10:wrap type="none"/>
            </v:shape>
            <v:shape style="position:absolute;left:11307;top:682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29.293,84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037;top:682;width:265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3.969,61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870;top:682;width:166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87,00</w:t>
                    </w:r>
                  </w:p>
                </w:txbxContent>
              </v:textbox>
              <w10:wrap type="none"/>
            </v:shape>
            <v:shape style="position:absolute;left:10348;top:682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7;top:681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30.678,58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681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30.678,58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681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30.678,58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682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25.324,23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682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17.144,78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681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681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681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681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14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681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681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681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682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6777;top:682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8.179,45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681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32,0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681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681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681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7" w:right="4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681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681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681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681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681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681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681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681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681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120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681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22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682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3212;top:682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FUTBOL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 SALA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3005;top:681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G35410083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681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TELDEPORTIVO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682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SubClub_2020/01/0003</w:t>
                    </w:r>
                  </w:p>
                </w:txbxContent>
              </v:textbox>
              <w10:wrap type="none"/>
            </v:shape>
            <v:shape style="position:absolute;left:14353;top:636;width:218;height:45" type="#_x0000_t202" filled="false" stroked="false">
              <v:textbox inset="0,0,0,0">
                <w:txbxContent>
                  <w:p>
                    <w:pPr>
                      <w:spacing w:before="3"/>
                      <w:ind w:left="9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72,02%</w:t>
                    </w:r>
                  </w:p>
                </w:txbxContent>
              </v:textbox>
              <w10:wrap type="none"/>
            </v:shape>
            <v:shape style="position:absolute;left:14085;top:636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24.513,31 €</w:t>
                    </w:r>
                  </w:p>
                </w:txbxContent>
              </v:textbox>
              <w10:wrap type="none"/>
            </v:shape>
            <v:shape style="position:absolute;left:13172;top:636;width:263;height:45" type="#_x0000_t202" filled="false" stroked="false">
              <v:textbox inset="0,0,0,0">
                <w:txbxContent>
                  <w:p>
                    <w:pPr>
                      <w:spacing w:line="44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24.513,31 €</w:t>
                    </w:r>
                  </w:p>
                </w:txbxContent>
              </v:textbox>
              <w10:wrap type="none"/>
            </v:shape>
            <v:shape style="position:absolute;left:12253;top:636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24.513,31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636;width:257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24.513,31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610;top:636;width:255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299,70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348;top:636;width:256;height:45" type="#_x0000_t202" filled="false" stroked="false">
              <v:textbox inset="0,0,0,0">
                <w:txbxContent>
                  <w:p>
                    <w:pPr>
                      <w:spacing w:before="3"/>
                      <w:ind w:left="137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98,79%</w:t>
                    </w:r>
                  </w:p>
                </w:txbxContent>
              </v:textbox>
              <w10:wrap type="none"/>
            </v:shape>
            <v:shape style="position:absolute;left:10087;top:635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33.627,50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826;top:635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34.038,63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546;top:635;width:28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26.785,31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v:stroke dashstyle="solid"/>
              <w10:wrap type="none"/>
            </v:shape>
            <v:shape style="position:absolute;left:9285;top:636;width:261;height:45" type="#_x0000_t202" filled="false" stroked="false">
              <v:textbox inset="0,0,0,0">
                <w:txbxContent>
                  <w:p>
                    <w:pPr>
                      <w:spacing w:before="3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24.813,01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636;width:313;height:45" type="#_x0000_t202" filled="false" stroked="false">
              <v:textbox inset="0,0,0,0">
                <w:txbxContent>
                  <w:p>
                    <w:pPr>
                      <w:spacing w:before="3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17.144,78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49;top:635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55,00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635;width:22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635;width:343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38" w:right="12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635;width:26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96" w:right="8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635;width:257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635;width:20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635;width:23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6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40</w:t>
                    </w:r>
                  </w:p>
                </w:txbxContent>
              </v:textbox>
              <v:stroke dashstyle="solid"/>
              <w10:wrap type="none"/>
            </v:shape>
            <v:shape style="position:absolute;left:7021;top:636;width:206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6777;top:636;width:239;height:45" type="#_x0000_t202" filled="false" stroked="false">
              <v:textbox inset="0,0,0,0">
                <w:txbxContent>
                  <w:p>
                    <w:pPr>
                      <w:spacing w:before="3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7.668,23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8;top:635;width:15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30,0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635;width:12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4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2,5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635;width:17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6129;top:635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57" w:right="43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997;top:635;width:13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v:shape style="position:absolute;left:5784;top:635;width:21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70" w:right="5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635;width:16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v:stroke dashstyle="solid"/>
              <w10:wrap type="none"/>
            </v:shape>
            <v:shape style="position:absolute;left:5419;top:635;width:19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635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F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635;width:194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635;width:24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635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635;width:21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4" w:right="5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70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635;width:202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22</w:t>
                    </w:r>
                  </w:p>
                </w:txbxContent>
              </v:textbox>
              <v:stroke dashstyle="solid"/>
              <w10:wrap type="none"/>
            </v:shape>
            <v:shape style="position:absolute;left:3972;top:636;width:199;height:45" type="#_x0000_t202" filled="false" stroked="false">
              <v:textbox inset="0,0,0,0">
                <w:txbxContent>
                  <w:p>
                    <w:pPr>
                      <w:spacing w:before="3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2ª</w:t>
                    </w:r>
                  </w:p>
                </w:txbxContent>
              </v:textbox>
              <w10:wrap type="none"/>
            </v:shape>
            <v:shape style="position:absolute;left:3212;top:636;width:754;height:45" type="#_x0000_t202" filled="false" stroked="false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VOLEIBOL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(Femenino)</w:t>
                    </w:r>
                  </w:p>
                </w:txbxContent>
              </v:textbox>
              <w10:wrap type="none"/>
            </v:shape>
            <v:shape style="position:absolute;left:3005;top:635;width:206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G38203501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635;width:891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VOLEIBOL CUESTA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DE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PIEDRA</w:t>
                    </w:r>
                  </w:p>
                </w:txbxContent>
              </v:textbox>
              <v:stroke dashstyle="solid"/>
              <w10:wrap type="none"/>
            </v:shape>
            <v:shape style="position:absolute;left:1698;top:636;width:416;height:45" type="#_x0000_t202" filled="false" stroked="false">
              <v:textbox inset="0,0,0,0">
                <w:txbxContent>
                  <w:p>
                    <w:pPr>
                      <w:spacing w:before="3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SubClub_2020/01/0002</w:t>
                    </w:r>
                  </w:p>
                </w:txbxContent>
              </v:textbox>
              <w10:wrap type="none"/>
            </v:shape>
            <v:shape style="position:absolute;left:14353;top:591;width:218;height:43" type="#_x0000_t202" filled="false" stroked="false">
              <v:textbox inset="0,0,0,0">
                <w:txbxContent>
                  <w:p>
                    <w:pPr>
                      <w:spacing w:before="1"/>
                      <w:ind w:left="8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4085;top:591;width:263;height:43" type="#_x0000_t202" filled="false" stroked="false">
              <v:textbox inset="0,0,0,0">
                <w:txbxContent>
                  <w:p>
                    <w:pPr>
                      <w:spacing w:line="42" w:lineRule="exact" w:before="0"/>
                      <w:ind w:left="40" w:right="0" w:firstLine="0"/>
                      <w:jc w:val="left"/>
                      <w:rPr>
                        <w:rFonts w:ascii="Calibri" w:hAnsi="Calibri"/>
                        <w:b/>
                        <w:sz w:val="4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4"/>
                      </w:rPr>
                      <w:t>58.268,27 €</w:t>
                    </w:r>
                  </w:p>
                </w:txbxContent>
              </v:textbox>
              <w10:wrap type="none"/>
            </v:shape>
            <v:shape style="position:absolute;left:13172;top:591;width:263;height:43" type="#_x0000_t202" filled="false" stroked="false">
              <v:textbox inset="0,0,0,0">
                <w:txbxContent>
                  <w:p>
                    <w:pPr>
                      <w:spacing w:line="42" w:lineRule="exact" w:before="0"/>
                      <w:ind w:left="42" w:right="0" w:firstLine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w w:val="105"/>
                        <w:sz w:val="4"/>
                      </w:rPr>
                      <w:t>58.268,27 €</w:t>
                    </w:r>
                  </w:p>
                </w:txbxContent>
              </v:textbox>
              <w10:wrap type="none"/>
            </v:shape>
            <v:shape style="position:absolute;left:12253;top:591;width:255;height:43" type="#_x0000_t202" filled="false" stroked="false">
              <v:textbox inset="0,0,0,0">
                <w:txbxContent>
                  <w:p>
                    <w:pPr>
                      <w:spacing w:before="1"/>
                      <w:ind w:left="70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58.268,27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569;top:591;width:248;height:43" type="#_x0000_t202" filled="false" stroked="false">
              <v:textbox inset="0,0,0,0">
                <w:txbxContent>
                  <w:p>
                    <w:pPr>
                      <w:spacing w:before="1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1"/>
                        <w:w w:val="120"/>
                        <w:sz w:val="3"/>
                      </w:rPr>
                      <w:t>-599,99</w:t>
                    </w:r>
                    <w:r>
                      <w:rPr>
                        <w:rFonts w:ascii="Calibri" w:hAnsi="Calibri"/>
                        <w:color w:val="FF0000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307;top:591;width:257;height:43" type="#_x0000_t202" filled="false" stroked="false">
              <v:textbox inset="0,0,0,0">
                <w:txbxContent>
                  <w:p>
                    <w:pPr>
                      <w:spacing w:before="1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58.868,26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1037;top:591;width:265;height:43" type="#_x0000_t202" filled="false" stroked="false">
              <v:textbox inset="0,0,0,0">
                <w:txbxContent>
                  <w:p>
                    <w:pPr>
                      <w:spacing w:before="1"/>
                      <w:ind w:left="98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7.939,23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10870;top:591;width:166;height:43" type="#_x0000_t202" filled="false" stroked="false">
              <v:textbox inset="0,0,0,0">
                <w:txbxContent>
                  <w:p>
                    <w:pPr>
                      <w:spacing w:before="1"/>
                      <w:ind w:left="5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174,00</w:t>
                    </w:r>
                  </w:p>
                </w:txbxContent>
              </v:textbox>
              <w10:wrap type="none"/>
            </v:shape>
            <v:shape style="position:absolute;left:10348;top:591;width:256;height:43" type="#_x0000_t202" filled="false" stroked="false">
              <v:textbox inset="0,0,0,0">
                <w:txbxContent>
                  <w:p>
                    <w:pPr>
                      <w:spacing w:before="1"/>
                      <w:ind w:left="11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100,00%</w:t>
                    </w:r>
                  </w:p>
                </w:txbxContent>
              </v:textbox>
              <w10:wrap type="none"/>
            </v:shape>
            <v:shape style="position:absolute;left:10088;top:591;width:259;height:43" type="#_x0000_t202" filled="false" stroked="false">
              <v:textbox inset="0,0,0,0">
                <w:txbxContent>
                  <w:p>
                    <w:pPr>
                      <w:spacing w:before="1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58.268,27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9828;top:591;width:259;height:43" type="#_x0000_t202" filled="false" stroked="false">
              <v:textbox inset="0,0,0,0">
                <w:txbxContent>
                  <w:p>
                    <w:pPr>
                      <w:spacing w:before="1"/>
                      <w:ind w:left="72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58.268,27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9547;top:591;width:279;height:43" type="#_x0000_t202" filled="false" stroked="false">
              <v:textbox inset="0,0,0,0">
                <w:txbxContent>
                  <w:p>
                    <w:pPr>
                      <w:spacing w:before="1"/>
                      <w:ind w:left="93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58.268,27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9285;top:591;width:261;height:43" type="#_x0000_t202" filled="false" stroked="false">
              <v:textbox inset="0,0,0,0">
                <w:txbxContent>
                  <w:p>
                    <w:pPr>
                      <w:spacing w:before="1"/>
                      <w:ind w:left="7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50.929,04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966;top:591;width:313;height:43" type="#_x0000_t202" filled="false" stroked="false">
              <v:textbox inset="0,0,0,0">
                <w:txbxContent>
                  <w:p>
                    <w:pPr>
                      <w:spacing w:before="1"/>
                      <w:ind w:left="116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35.848,18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8751;top:591;width:214;height:43" type="#_x0000_t202" filled="false" stroked="false">
              <v:textbox inset="0,0,0,0">
                <w:txbxContent>
                  <w:p>
                    <w:pPr>
                      <w:spacing w:before="1"/>
                      <w:ind w:left="10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115,00</w:t>
                    </w:r>
                  </w:p>
                </w:txbxContent>
              </v:textbox>
              <w10:wrap type="none"/>
            </v:shape>
            <v:shape style="position:absolute;left:8529;top:591;width:220;height:43" type="#_x0000_t202" filled="false" stroked="false">
              <v:textbox inset="0,0,0,0">
                <w:txbxContent>
                  <w:p>
                    <w:pPr>
                      <w:spacing w:before="1"/>
                      <w:ind w:left="78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8186;top:591;width:341;height:43" type="#_x0000_t202" filled="false" stroked="false">
              <v:textbox inset="0,0,0,0">
                <w:txbxContent>
                  <w:p>
                    <w:pPr>
                      <w:spacing w:before="1"/>
                      <w:ind w:left="139" w:right="125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7926;top:591;width:259;height:43" type="#_x0000_t202" filled="false" stroked="false">
              <v:textbox inset="0,0,0,0">
                <w:txbxContent>
                  <w:p>
                    <w:pPr>
                      <w:spacing w:before="1"/>
                      <w:ind w:left="18" w:right="6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7670;top:591;width:254;height:43" type="#_x0000_t202" filled="false" stroked="false">
              <v:textbox inset="0,0,0,0">
                <w:txbxContent>
                  <w:p>
                    <w:pPr>
                      <w:spacing w:before="1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466;top:591;width:202;height:43" type="#_x0000_t202" filled="false" stroked="false">
              <v:textbox inset="0,0,0,0">
                <w:txbxContent>
                  <w:p>
                    <w:pPr>
                      <w:spacing w:before="1"/>
                      <w:ind w:left="63" w:right="51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7229;top:591;width:236;height:43" type="#_x0000_t202" filled="false" stroked="false">
              <v:textbox inset="0,0,0,0">
                <w:txbxContent>
                  <w:p>
                    <w:pPr>
                      <w:spacing w:before="1"/>
                      <w:ind w:left="76" w:right="6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7021;top:591;width:206;height:43" type="#_x0000_t202" filled="false" stroked="false">
              <v:textbox inset="0,0,0,0">
                <w:txbxContent>
                  <w:p>
                    <w:pPr>
                      <w:spacing w:before="1"/>
                      <w:ind w:left="72" w:right="60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6777;top:591;width:239;height:43" type="#_x0000_t202" filled="false" stroked="false">
              <v:textbox inset="0,0,0,0">
                <w:txbxContent>
                  <w:p>
                    <w:pPr>
                      <w:spacing w:before="1"/>
                      <w:ind w:left="54" w:right="0" w:firstLine="0"/>
                      <w:jc w:val="left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spacing w:val="-1"/>
                        <w:w w:val="120"/>
                        <w:sz w:val="3"/>
                      </w:rPr>
                      <w:t>15.080,86</w:t>
                    </w:r>
                    <w:r>
                      <w:rPr>
                        <w:rFonts w:ascii="Calibri" w:hAnsi="Calibri"/>
                        <w:w w:val="120"/>
                        <w:sz w:val="3"/>
                      </w:rPr>
                      <w:t> €</w:t>
                    </w:r>
                  </w:p>
                </w:txbxContent>
              </v:textbox>
              <w10:wrap type="none"/>
            </v:shape>
            <v:shape style="position:absolute;left:6619;top:591;width:156;height:43" type="#_x0000_t202" filled="false" stroked="false">
              <v:textbox inset="0,0,0,0">
                <w:txbxContent>
                  <w:p>
                    <w:pPr>
                      <w:spacing w:before="1"/>
                      <w:ind w:left="7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59,0</w:t>
                    </w:r>
                  </w:p>
                </w:txbxContent>
              </v:textbox>
              <w10:wrap type="none"/>
            </v:shape>
            <v:shape style="position:absolute;left:6498;top:591;width:119;height:43" type="#_x0000_t202" filled="false" stroked="false">
              <v:textbox inset="0,0,0,0">
                <w:txbxContent>
                  <w:p>
                    <w:pPr>
                      <w:spacing w:before="1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323;top:591;width:174;height:43" type="#_x0000_t202" filled="false" stroked="false">
              <v:textbox inset="0,0,0,0">
                <w:txbxContent>
                  <w:p>
                    <w:pPr>
                      <w:spacing w:before="1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130;top:591;width:192;height:43" type="#_x0000_t202" filled="false" stroked="false">
              <v:textbox inset="0,0,0,0">
                <w:txbxContent>
                  <w:p>
                    <w:pPr>
                      <w:spacing w:before="1"/>
                      <w:ind w:left="16" w:right="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w10:wrap type="none"/>
            </v:shape>
            <v:shape style="position:absolute;left:5999;top:591;width:130;height:43" type="#_x0000_t202" filled="false" stroked="false">
              <v:textbox inset="0,0,0,0">
                <w:txbxContent>
                  <w:p>
                    <w:pPr>
                      <w:spacing w:before="1"/>
                      <w:ind w:left="48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w10:wrap type="none"/>
            </v:shape>
            <v:shape style="position:absolute;left:5785;top:591;width:212;height:43" type="#_x0000_t202" filled="false" stroked="false">
              <v:textbox inset="0,0,0,0">
                <w:txbxContent>
                  <w:p>
                    <w:pPr>
                      <w:spacing w:before="1"/>
                      <w:ind w:left="14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w10:wrap type="none"/>
            </v:shape>
            <v:shape style="position:absolute;left:5618;top:591;width:166;height:43" type="#_x0000_t202" filled="false" stroked="false">
              <v:textbox inset="0,0,0,0">
                <w:txbxContent>
                  <w:p>
                    <w:pPr>
                      <w:spacing w:before="1"/>
                      <w:ind w:left="66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0,5</w:t>
                    </w:r>
                  </w:p>
                </w:txbxContent>
              </v:textbox>
              <w10:wrap type="none"/>
            </v:shape>
            <v:shape style="position:absolute;left:5420;top:591;width:196;height:43" type="#_x0000_t202" filled="false" stroked="false">
              <v:textbox inset="0,0,0,0">
                <w:txbxContent>
                  <w:p>
                    <w:pPr>
                      <w:spacing w:before="1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226;top:591;width:192;height:43" type="#_x0000_t202" filled="false" stroked="false">
              <v:textbox inset="0,0,0,0">
                <w:txbxContent>
                  <w:p>
                    <w:pPr>
                      <w:spacing w:before="1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M</w:t>
                    </w:r>
                  </w:p>
                </w:txbxContent>
              </v:textbox>
              <w10:wrap type="none"/>
            </v:shape>
            <v:shape style="position:absolute;left:5033;top:591;width:192;height:43" type="#_x0000_t202" filled="false" stroked="false">
              <v:textbox inset="0,0,0,0">
                <w:txbxContent>
                  <w:p>
                    <w:pPr>
                      <w:spacing w:before="1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791;top:591;width:240;height:43" type="#_x0000_t202" filled="false" stroked="false">
              <v:textbox inset="0,0,0,0">
                <w:txbxContent>
                  <w:p>
                    <w:pPr>
                      <w:spacing w:before="1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589;top:591;width:200;height:43" type="#_x0000_t202" filled="false" stroked="false">
              <v:textbox inset="0,0,0,0">
                <w:txbxContent>
                  <w:p>
                    <w:pPr>
                      <w:spacing w:before="1"/>
                      <w:ind w:left="12" w:right="0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374;top:591;width:214;height:43" type="#_x0000_t202" filled="false" stroked="false">
              <v:textbox inset="0,0,0,0">
                <w:txbxContent>
                  <w:p>
                    <w:pPr>
                      <w:spacing w:before="1"/>
                      <w:ind w:left="74" w:right="62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85</w:t>
                    </w:r>
                  </w:p>
                </w:txbxContent>
              </v:textbox>
              <w10:wrap type="none"/>
            </v:shape>
            <v:shape style="position:absolute;left:4172;top:591;width:200;height:43" type="#_x0000_t202" filled="false" stroked="false">
              <v:textbox inset="0,0,0,0">
                <w:txbxContent>
                  <w:p>
                    <w:pPr>
                      <w:spacing w:before="1"/>
                      <w:ind w:left="68" w:right="54" w:firstLine="0"/>
                      <w:jc w:val="center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55</w:t>
                    </w:r>
                  </w:p>
                </w:txbxContent>
              </v:textbox>
              <w10:wrap type="none"/>
            </v:shape>
            <v:shape style="position:absolute;left:3972;top:591;width:199;height:43" type="#_x0000_t202" filled="false" stroked="false">
              <v:textbox inset="0,0,0,0">
                <w:txbxContent>
                  <w:p>
                    <w:pPr>
                      <w:spacing w:before="1"/>
                      <w:ind w:left="69" w:right="57" w:firstLine="0"/>
                      <w:jc w:val="center"/>
                      <w:rPr>
                        <w:rFonts w:ascii="Calibri" w:hAnsi="Calibri"/>
                        <w:sz w:val="3"/>
                      </w:rPr>
                    </w:pPr>
                    <w:r>
                      <w:rPr>
                        <w:rFonts w:ascii="Calibri" w:hAnsi="Calibri"/>
                        <w:w w:val="120"/>
                        <w:sz w:val="3"/>
                      </w:rPr>
                      <w:t>1ª</w:t>
                    </w:r>
                  </w:p>
                </w:txbxContent>
              </v:textbox>
              <w10:wrap type="none"/>
            </v:shape>
            <v:shape style="position:absolute;left:3212;top:591;width:754;height:43" type="#_x0000_t202" filled="false" stroked="false">
              <v:textbox inset="0,0,0,0">
                <w:txbxContent>
                  <w:p>
                    <w:pPr>
                      <w:spacing w:before="1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WATERPOLO</w:t>
                    </w:r>
                    <w:r>
                      <w:rPr>
                        <w:rFonts w:ascii="Calibri"/>
                        <w:spacing w:val="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(Masculino)</w:t>
                    </w:r>
                  </w:p>
                </w:txbxContent>
              </v:textbox>
              <w10:wrap type="none"/>
            </v:shape>
            <v:shape style="position:absolute;left:3006;top:591;width:204;height:43" type="#_x0000_t202" filled="false" stroked="false">
              <v:textbox inset="0,0,0,0">
                <w:txbxContent>
                  <w:p>
                    <w:pPr>
                      <w:spacing w:before="1"/>
                      <w:ind w:left="24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G38345054</w:t>
                    </w:r>
                  </w:p>
                </w:txbxContent>
              </v:textbox>
              <w10:wrap type="none"/>
            </v:shape>
            <v:shape style="position:absolute;left:2116;top:591;width:889;height:43" type="#_x0000_t202" filled="false" stroked="false">
              <v:textbox inset="0,0,0,0">
                <w:txbxContent>
                  <w:p>
                    <w:pPr>
                      <w:spacing w:before="1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C.D. N. ECHEYDE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ACIDALIO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LORENZO</w:t>
                    </w:r>
                  </w:p>
                </w:txbxContent>
              </v:textbox>
              <w10:wrap type="none"/>
            </v:shape>
            <v:shape style="position:absolute;left:1698;top:591;width:416;height:43" type="#_x0000_t202" filled="false" stroked="false">
              <v:textbox inset="0,0,0,0">
                <w:txbxContent>
                  <w:p>
                    <w:pPr>
                      <w:spacing w:before="1"/>
                      <w:ind w:left="10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SubClub_2020/01/0001</w:t>
                    </w:r>
                  </w:p>
                </w:txbxContent>
              </v:textbox>
              <w10:wrap type="none"/>
            </v:shape>
            <v:shape style="position:absolute;left:14350;top:403;width:224;height:186" type="#_x0000_t202" filled="false" stroked="true" strokeweight=".302pt" strokecolor="#000000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Calibri"/>
                        <w:b/>
                        <w:sz w:val="3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4"/>
                        <w:sz w:val="3"/>
                      </w:rPr>
                      <w:t>%</w:t>
                    </w:r>
                  </w:p>
                  <w:p>
                    <w:pPr>
                      <w:spacing w:before="6"/>
                      <w:ind w:left="0" w:right="0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Financiac</w:t>
                    </w:r>
                  </w:p>
                  <w:p>
                    <w:pPr>
                      <w:spacing w:before="6"/>
                      <w:ind w:left="0" w:right="0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4"/>
                        <w:sz w:val="3"/>
                      </w:rPr>
                      <w:t>.</w:t>
                    </w:r>
                  </w:p>
                </w:txbxContent>
              </v:textbox>
              <v:stroke dashstyle="solid"/>
              <w10:wrap type="none"/>
            </v:shape>
            <v:shape style="position:absolute;left:14082;top:403;width:269;height:186" type="#_x0000_t202" filled="false" stroked="true" strokeweight=".302pt" strokecolor="#000000">
              <v:textbox inset="0,0,0,0">
                <w:txbxContent>
                  <w:p>
                    <w:pPr>
                      <w:spacing w:line="240" w:lineRule="auto" w:before="1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line="285" w:lineRule="auto" w:before="1"/>
                      <w:ind w:left="80" w:right="46" w:hanging="21"/>
                      <w:jc w:val="left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IMPORTE</w:t>
                    </w:r>
                    <w:r>
                      <w:rPr>
                        <w:rFonts w:asci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TOTAL</w:t>
                    </w:r>
                  </w:p>
                </w:txbxContent>
              </v:textbox>
              <v:stroke dashstyle="solid"/>
              <w10:wrap type="none"/>
            </v:shape>
            <v:shape style="position:absolute;left:13822;top:403;width:261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3"/>
                      </w:rPr>
                    </w:pPr>
                  </w:p>
                  <w:p>
                    <w:pPr>
                      <w:spacing w:line="285" w:lineRule="auto" w:before="0"/>
                      <w:ind w:left="17" w:right="16" w:firstLine="0"/>
                      <w:jc w:val="center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Total</w:t>
                    </w:r>
                    <w:r>
                      <w:rPr>
                        <w:rFonts w:ascii="Courier New" w:hAns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2"/>
                        <w:w w:val="115"/>
                        <w:sz w:val="3"/>
                      </w:rPr>
                      <w:t>después del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Reparto</w:t>
                    </w:r>
                    <w:r>
                      <w:rPr>
                        <w:rFonts w:ascii="Courier New" w:hAnsi="Courier New"/>
                        <w:b/>
                        <w:spacing w:val="-4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13675;top:403;width:148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before="33"/>
                      <w:ind w:left="11" w:right="0" w:firstLine="0"/>
                      <w:jc w:val="left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Puntos</w:t>
                    </w:r>
                  </w:p>
                </w:txbxContent>
              </v:textbox>
              <v:stroke dashstyle="solid"/>
              <w10:wrap type="none"/>
            </v:shape>
            <v:shape style="position:absolute;left:13437;top:403;width:238;height:186" type="#_x0000_t202" filled="false" stroked="true" strokeweight=".118pt" strokecolor="#000000">
              <v:textbox inset="0,0,0,0">
                <w:txbxContent>
                  <w:p>
                    <w:pPr>
                      <w:spacing w:before="21"/>
                      <w:ind w:left="56" w:right="55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Dif.</w:t>
                    </w:r>
                  </w:p>
                  <w:p>
                    <w:pPr>
                      <w:spacing w:line="285" w:lineRule="auto" w:before="6"/>
                      <w:ind w:left="17" w:right="14" w:hanging="1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Cantidad</w:t>
                    </w:r>
                    <w:r>
                      <w:rPr>
                        <w:rFonts w:asci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Solic/Just</w:t>
                    </w:r>
                  </w:p>
                  <w:p>
                    <w:pPr>
                      <w:spacing w:line="34" w:lineRule="exact" w:before="0"/>
                      <w:ind w:left="2" w:right="0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4"/>
                        <w:sz w:val="3"/>
                      </w:rPr>
                      <w:t>.</w:t>
                    </w:r>
                  </w:p>
                </w:txbxContent>
              </v:textbox>
              <v:stroke dashstyle="solid"/>
              <w10:wrap type="none"/>
            </v:shape>
            <v:shape style="position:absolute;left:13169;top:403;width:269;height:186" type="#_x0000_t202" filled="false" stroked="true" strokeweight=".302pt" strokecolor="#000000">
              <v:textbox inset="0,0,0,0">
                <w:txbxContent>
                  <w:p>
                    <w:pPr>
                      <w:spacing w:line="240" w:lineRule="auto" w:before="1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line="285" w:lineRule="auto" w:before="1"/>
                      <w:ind w:left="80" w:right="46" w:hanging="21"/>
                      <w:jc w:val="left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IMPORTE</w:t>
                    </w:r>
                    <w:r>
                      <w:rPr>
                        <w:rFonts w:asci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TOTAL</w:t>
                    </w:r>
                  </w:p>
                </w:txbxContent>
              </v:textbox>
              <v:stroke dashstyle="solid"/>
              <w10:wrap type="none"/>
            </v:shape>
            <v:shape style="position:absolute;left:12909;top:403;width:261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3"/>
                      </w:rPr>
                    </w:pPr>
                  </w:p>
                  <w:p>
                    <w:pPr>
                      <w:spacing w:line="285" w:lineRule="auto" w:before="0"/>
                      <w:ind w:left="17" w:right="16" w:firstLine="0"/>
                      <w:jc w:val="center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Total</w:t>
                    </w:r>
                    <w:r>
                      <w:rPr>
                        <w:rFonts w:ascii="Courier New" w:hAns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2"/>
                        <w:w w:val="115"/>
                        <w:sz w:val="3"/>
                      </w:rPr>
                      <w:t>después del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Reparto</w:t>
                    </w:r>
                    <w:r>
                      <w:rPr>
                        <w:rFonts w:ascii="Courier New" w:hAnsi="Courier New"/>
                        <w:b/>
                        <w:spacing w:val="-4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12764;top:403;width:146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before="33"/>
                      <w:ind w:left="11" w:right="0" w:firstLine="0"/>
                      <w:jc w:val="left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Puntos</w:t>
                    </w:r>
                  </w:p>
                </w:txbxContent>
              </v:textbox>
              <v:stroke dashstyle="solid"/>
              <w10:wrap type="none"/>
            </v:shape>
            <v:shape style="position:absolute;left:12510;top:403;width:254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3"/>
                      </w:rPr>
                    </w:pPr>
                  </w:p>
                  <w:p>
                    <w:pPr>
                      <w:spacing w:before="0"/>
                      <w:ind w:left="64" w:right="63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Dif.</w:t>
                    </w:r>
                  </w:p>
                  <w:p>
                    <w:pPr>
                      <w:spacing w:line="285" w:lineRule="auto" w:before="7"/>
                      <w:ind w:left="15" w:right="12" w:hanging="1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Cantidad</w:t>
                    </w:r>
                    <w:r>
                      <w:rPr>
                        <w:rFonts w:asci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Solic/Just.</w:t>
                    </w:r>
                  </w:p>
                </w:txbxContent>
              </v:textbox>
              <v:stroke dashstyle="solid"/>
              <w10:wrap type="none"/>
            </v:shape>
            <v:shape style="position:absolute;left:12250;top:403;width:261;height:186" type="#_x0000_t202" filled="false" stroked="true" strokeweight=".302pt" strokecolor="#000000">
              <v:textbox inset="0,0,0,0">
                <w:txbxContent>
                  <w:p>
                    <w:pPr>
                      <w:spacing w:line="240" w:lineRule="auto" w:before="1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line="285" w:lineRule="auto" w:before="1"/>
                      <w:ind w:left="76" w:right="42" w:hanging="21"/>
                      <w:jc w:val="left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IMPORTE</w:t>
                    </w:r>
                    <w:r>
                      <w:rPr>
                        <w:rFonts w:asci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TOTAL</w:t>
                    </w:r>
                  </w:p>
                </w:txbxContent>
              </v:textbox>
              <v:stroke dashstyle="solid"/>
              <w10:wrap type="none"/>
            </v:shape>
            <v:shape style="position:absolute;left:11990;top:403;width:261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3"/>
                      </w:rPr>
                    </w:pPr>
                  </w:p>
                  <w:p>
                    <w:pPr>
                      <w:spacing w:line="285" w:lineRule="auto" w:before="0"/>
                      <w:ind w:left="17" w:right="16" w:firstLine="0"/>
                      <w:jc w:val="center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Total</w:t>
                    </w:r>
                    <w:r>
                      <w:rPr>
                        <w:rFonts w:ascii="Courier New" w:hAns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2"/>
                        <w:w w:val="115"/>
                        <w:sz w:val="3"/>
                      </w:rPr>
                      <w:t>después del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Reparto</w:t>
                    </w:r>
                    <w:r>
                      <w:rPr>
                        <w:rFonts w:ascii="Courier New" w:hAnsi="Courier New"/>
                        <w:b/>
                        <w:spacing w:val="-4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11820;top:403;width:170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before="33"/>
                      <w:ind w:left="24" w:right="0" w:firstLine="0"/>
                      <w:jc w:val="left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Puntos</w:t>
                    </w:r>
                  </w:p>
                </w:txbxContent>
              </v:textbox>
              <v:stroke dashstyle="solid"/>
              <w10:wrap type="none"/>
            </v:shape>
            <v:shape style="position:absolute;left:11566;top:403;width:254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3"/>
                      </w:rPr>
                    </w:pPr>
                  </w:p>
                  <w:p>
                    <w:pPr>
                      <w:spacing w:before="0"/>
                      <w:ind w:left="64" w:right="63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Dif.</w:t>
                    </w:r>
                  </w:p>
                  <w:p>
                    <w:pPr>
                      <w:spacing w:line="285" w:lineRule="auto" w:before="7"/>
                      <w:ind w:left="15" w:right="12" w:hanging="1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Cantidad</w:t>
                    </w:r>
                    <w:r>
                      <w:rPr>
                        <w:rFonts w:asci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Solic/Just.</w:t>
                    </w:r>
                  </w:p>
                </w:txbxContent>
              </v:textbox>
              <v:stroke dashstyle="solid"/>
              <w10:wrap type="none"/>
            </v:shape>
            <v:shape style="position:absolute;left:11304;top:403;width:263;height:186" type="#_x0000_t202" filled="false" stroked="true" strokeweight=".302pt" strokecolor="#000000">
              <v:textbox inset="0,0,0,0">
                <w:txbxContent>
                  <w:p>
                    <w:pPr>
                      <w:spacing w:line="240" w:lineRule="auto" w:before="1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line="285" w:lineRule="auto" w:before="1"/>
                      <w:ind w:left="78" w:right="42" w:hanging="21"/>
                      <w:jc w:val="left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IMPORTE</w:t>
                    </w:r>
                    <w:r>
                      <w:rPr>
                        <w:rFonts w:asci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TOTAL</w:t>
                    </w:r>
                  </w:p>
                </w:txbxContent>
              </v:textbox>
              <v:stroke dashstyle="solid"/>
              <w10:wrap type="none"/>
            </v:shape>
            <v:shape style="position:absolute;left:11036;top:403;width:269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3"/>
                      </w:rPr>
                    </w:pPr>
                  </w:p>
                  <w:p>
                    <w:pPr>
                      <w:spacing w:line="285" w:lineRule="auto" w:before="0"/>
                      <w:ind w:left="21" w:right="20" w:firstLine="0"/>
                      <w:jc w:val="center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Total</w:t>
                    </w:r>
                    <w:r>
                      <w:rPr>
                        <w:rFonts w:ascii="Courier New" w:hAns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2"/>
                        <w:w w:val="115"/>
                        <w:sz w:val="3"/>
                      </w:rPr>
                      <w:t>después del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Reparto1</w:t>
                    </w:r>
                  </w:p>
                </w:txbxContent>
              </v:textbox>
              <v:stroke dashstyle="solid"/>
              <w10:wrap type="none"/>
            </v:shape>
            <v:shape style="position:absolute;left:10867;top:403;width:170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before="33"/>
                      <w:ind w:left="24" w:right="0" w:firstLine="0"/>
                      <w:jc w:val="left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Puntos</w:t>
                    </w:r>
                  </w:p>
                </w:txbxContent>
              </v:textbox>
              <v:stroke dashstyle="solid"/>
              <w10:wrap type="none"/>
            </v:shape>
            <v:shape style="position:absolute;left:10607;top:403;width:261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3"/>
                      </w:rPr>
                    </w:pPr>
                  </w:p>
                  <w:p>
                    <w:pPr>
                      <w:spacing w:before="0"/>
                      <w:ind w:left="16" w:right="16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Dif.</w:t>
                    </w:r>
                  </w:p>
                  <w:p>
                    <w:pPr>
                      <w:spacing w:line="285" w:lineRule="auto" w:before="7"/>
                      <w:ind w:left="17" w:right="16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Cantidad</w:t>
                    </w:r>
                    <w:r>
                      <w:rPr>
                        <w:rFonts w:asci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Solic/Just.</w:t>
                    </w:r>
                  </w:p>
                </w:txbxContent>
              </v:textbox>
              <v:stroke dashstyle="solid"/>
              <w10:wrap type="none"/>
            </v:shape>
            <v:shape style="position:absolute;left:10348;top:404;width:256;height:18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5"/>
                      </w:rPr>
                    </w:pPr>
                  </w:p>
                  <w:p>
                    <w:pPr>
                      <w:spacing w:before="0"/>
                      <w:ind w:left="2" w:right="0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4"/>
                        <w:sz w:val="3"/>
                      </w:rPr>
                      <w:t>%</w:t>
                    </w:r>
                  </w:p>
                  <w:p>
                    <w:pPr>
                      <w:spacing w:before="7"/>
                      <w:ind w:left="1" w:right="0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Justificado</w:t>
                    </w:r>
                  </w:p>
                </w:txbxContent>
              </v:textbox>
              <w10:wrap type="none"/>
            </v:shape>
            <v:shape style="position:absolute;left:10088;top:404;width:259;height:18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5"/>
                      </w:rPr>
                    </w:pPr>
                  </w:p>
                  <w:p>
                    <w:pPr>
                      <w:spacing w:line="285" w:lineRule="auto" w:before="0"/>
                      <w:ind w:left="18" w:right="4" w:firstLine="40"/>
                      <w:jc w:val="left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Importe</w:t>
                    </w:r>
                    <w:r>
                      <w:rPr>
                        <w:rFonts w:asci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Justificado</w:t>
                    </w:r>
                  </w:p>
                </w:txbxContent>
              </v:textbox>
              <w10:wrap type="none"/>
            </v:shape>
            <v:shape style="position:absolute;left:9828;top:404;width:259;height:182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3"/>
                      </w:rPr>
                    </w:pPr>
                  </w:p>
                  <w:p>
                    <w:pPr>
                      <w:spacing w:line="285" w:lineRule="auto" w:before="0"/>
                      <w:ind w:left="18" w:right="16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spacing w:val="-2"/>
                        <w:w w:val="115"/>
                        <w:sz w:val="3"/>
                      </w:rPr>
                      <w:t>Coste total</w:t>
                    </w: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del</w:t>
                    </w:r>
                    <w:r>
                      <w:rPr>
                        <w:rFonts w:asci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proyecto</w:t>
                    </w:r>
                  </w:p>
                </w:txbxContent>
              </v:textbox>
              <w10:wrap type="none"/>
            </v:shape>
            <v:shape style="position:absolute;left:9547;top:404;width:279;height:182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3"/>
                      </w:rPr>
                    </w:pPr>
                  </w:p>
                  <w:p>
                    <w:pPr>
                      <w:spacing w:line="285" w:lineRule="auto" w:before="0"/>
                      <w:ind w:left="17" w:right="14" w:firstLine="50"/>
                      <w:jc w:val="left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Importe</w:t>
                    </w:r>
                    <w:r>
                      <w:rPr>
                        <w:rFonts w:asci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spacing w:val="-2"/>
                        <w:w w:val="115"/>
                        <w:sz w:val="3"/>
                      </w:rPr>
                      <w:t>Solicitado </w:t>
                    </w: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/</w:t>
                    </w: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 Reformulado</w:t>
                    </w:r>
                  </w:p>
                </w:txbxContent>
              </v:textbox>
              <w10:wrap type="none"/>
            </v:shape>
            <v:shape style="position:absolute;left:9282;top:403;width:265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5"/>
                      </w:rPr>
                    </w:pPr>
                  </w:p>
                  <w:p>
                    <w:pPr>
                      <w:spacing w:line="285" w:lineRule="auto" w:before="0"/>
                      <w:ind w:left="70" w:right="48" w:hanging="11"/>
                      <w:jc w:val="left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spacing w:val="-3"/>
                        <w:w w:val="115"/>
                        <w:sz w:val="3"/>
                      </w:rPr>
                      <w:t>TOTAL</w:t>
                    </w:r>
                    <w:r>
                      <w:rPr>
                        <w:rFonts w:ascii="Courier New" w:hAnsi="Courier New"/>
                        <w:b/>
                        <w:spacing w:val="-2"/>
                        <w:w w:val="115"/>
                        <w:sz w:val="3"/>
                      </w:rPr>
                      <w:t> 2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LÍNEAS</w:t>
                    </w:r>
                  </w:p>
                </w:txbxContent>
              </v:textbox>
              <v:stroke dashstyle="solid"/>
              <w10:wrap type="none"/>
            </v:shape>
            <v:shape style="position:absolute;left:8965;top:403;width:317;height:186" type="#_x0000_t202" filled="false" stroked="true" strokeweight=".302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before="31"/>
                      <w:ind w:left="24" w:right="0" w:firstLine="0"/>
                      <w:jc w:val="left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Importe</w:t>
                    </w:r>
                    <w:r>
                      <w:rPr>
                        <w:rFonts w:ascii="Courier New"/>
                        <w:b/>
                        <w:spacing w:val="-3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Subv.</w:t>
                    </w:r>
                  </w:p>
                </w:txbxContent>
              </v:textbox>
              <v:stroke dashstyle="solid"/>
              <w10:wrap type="none"/>
            </v:shape>
            <v:shape style="position:absolute;left:8749;top:403;width:216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5"/>
                      </w:rPr>
                    </w:pPr>
                  </w:p>
                  <w:p>
                    <w:pPr>
                      <w:spacing w:line="285" w:lineRule="auto" w:before="0"/>
                      <w:ind w:left="46" w:right="29" w:firstLine="10"/>
                      <w:jc w:val="left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Total</w:t>
                    </w:r>
                    <w:r>
                      <w:rPr>
                        <w:rFonts w:asci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Puntos</w:t>
                    </w:r>
                  </w:p>
                </w:txbxContent>
              </v:textbox>
              <v:stroke dashstyle="solid"/>
              <w10:wrap type="none"/>
            </v:shape>
            <v:shape style="position:absolute;left:8528;top:403;width:222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5"/>
                      </w:rPr>
                    </w:pPr>
                  </w:p>
                  <w:p>
                    <w:pPr>
                      <w:spacing w:line="285" w:lineRule="auto" w:before="0"/>
                      <w:ind w:left="19" w:right="3" w:firstLine="40"/>
                      <w:jc w:val="left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Valor</w:t>
                    </w:r>
                    <w:r>
                      <w:rPr>
                        <w:rFonts w:ascii="Courier New" w:hAns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Categoría</w:t>
                    </w:r>
                  </w:p>
                </w:txbxContent>
              </v:textbox>
              <v:stroke dashstyle="solid"/>
              <w10:wrap type="none"/>
            </v:shape>
            <v:shape style="position:absolute;left:8185;top:403;width:343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before="33"/>
                      <w:ind w:left="19" w:right="0" w:firstLine="0"/>
                      <w:jc w:val="left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Desplazamientos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403;width:261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5"/>
                      </w:rPr>
                    </w:pPr>
                  </w:p>
                  <w:p>
                    <w:pPr>
                      <w:spacing w:line="285" w:lineRule="auto" w:before="0"/>
                      <w:ind w:left="17" w:right="4" w:firstLine="90"/>
                      <w:jc w:val="left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Nº</w:t>
                    </w:r>
                    <w:r>
                      <w:rPr>
                        <w:rFonts w:ascii="Courier New" w:hAns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Desplazados</w:t>
                    </w:r>
                  </w:p>
                </w:txbxContent>
              </v:textbox>
              <v:stroke dashstyle="solid"/>
              <w10:wrap type="none"/>
            </v:shape>
            <v:shape style="position:absolute;left:7669;top:403;width:257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5"/>
                      </w:rPr>
                    </w:pPr>
                  </w:p>
                  <w:p>
                    <w:pPr>
                      <w:spacing w:line="285" w:lineRule="auto" w:before="0"/>
                      <w:ind w:left="36" w:right="21" w:firstLine="40"/>
                      <w:jc w:val="left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Valor</w:t>
                    </w:r>
                    <w:r>
                      <w:rPr>
                        <w:rFonts w:ascii="Courier New" w:hAns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Categoría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403;width:204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before="33"/>
                      <w:ind w:left="40" w:right="0" w:firstLine="0"/>
                      <w:jc w:val="left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Europa</w:t>
                    </w:r>
                  </w:p>
                </w:txbxContent>
              </v:textbox>
              <v:stroke dashstyle="solid"/>
              <w10:wrap type="none"/>
            </v:shape>
            <v:shape style="position:absolute;left:7228;top:403;width:238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5"/>
                      </w:rPr>
                    </w:pPr>
                  </w:p>
                  <w:p>
                    <w:pPr>
                      <w:spacing w:line="285" w:lineRule="auto" w:before="0"/>
                      <w:ind w:left="28" w:right="10" w:firstLine="40"/>
                      <w:jc w:val="left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Valor</w:t>
                    </w:r>
                    <w:r>
                      <w:rPr>
                        <w:rFonts w:ascii="Courier New" w:hAns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Categoría</w:t>
                    </w:r>
                  </w:p>
                </w:txbxContent>
              </v:textbox>
              <v:stroke dashstyle="solid"/>
              <w10:wrap type="none"/>
            </v:shape>
            <v:shape style="position:absolute;left:7018;top:403;width:210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before="33"/>
                      <w:ind w:left="13" w:right="0" w:firstLine="0"/>
                      <w:jc w:val="left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Categoría</w:t>
                    </w:r>
                  </w:p>
                </w:txbxContent>
              </v:textbox>
              <v:stroke dashstyle="solid"/>
              <w10:wrap type="none"/>
            </v:shape>
            <v:shape style="position:absolute;left:6776;top:403;width:243;height:186" type="#_x0000_t202" filled="false" stroked="true" strokeweight=".302pt" strokecolor="#000000">
              <v:textbox inset="0,0,0,0">
                <w:txbxContent>
                  <w:p>
                    <w:pPr>
                      <w:spacing w:line="240" w:lineRule="auto" w:before="1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line="285" w:lineRule="auto" w:before="1"/>
                      <w:ind w:left="68" w:right="32" w:hanging="21"/>
                      <w:jc w:val="left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Importe</w:t>
                    </w:r>
                    <w:r>
                      <w:rPr>
                        <w:rFonts w:asci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Subv.</w:t>
                    </w:r>
                  </w:p>
                </w:txbxContent>
              </v:textbox>
              <v:stroke dashstyle="solid"/>
              <w10:wrap type="none"/>
            </v:shape>
            <v:shape style="position:absolute;left:6618;top:403;width:158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5"/>
                      </w:rPr>
                    </w:pPr>
                  </w:p>
                  <w:p>
                    <w:pPr>
                      <w:spacing w:line="285" w:lineRule="auto" w:before="0"/>
                      <w:ind w:left="17" w:right="0" w:firstLine="10"/>
                      <w:jc w:val="left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Total</w:t>
                    </w:r>
                    <w:r>
                      <w:rPr>
                        <w:rFonts w:asci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Puntos</w:t>
                    </w:r>
                  </w:p>
                </w:txbxContent>
              </v:textbox>
              <v:stroke dashstyle="solid"/>
              <w10:wrap type="none"/>
            </v:shape>
            <v:shape style="position:absolute;left:6497;top:403;width:121;height:186" type="#_x0000_t202" filled="false" stroked="true" strokeweight=".118pt" strokecolor="#000000">
              <v:textbox inset="0,0,0,0">
                <w:txbxContent>
                  <w:p>
                    <w:pPr>
                      <w:spacing w:line="285" w:lineRule="auto" w:before="21"/>
                      <w:ind w:left="19" w:right="16" w:firstLine="0"/>
                      <w:jc w:val="center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Valo</w:t>
                    </w:r>
                    <w:r>
                      <w:rPr>
                        <w:rFonts w:ascii="Courier New" w:hAns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r</w:t>
                    </w:r>
                    <w:r>
                      <w:rPr>
                        <w:rFonts w:ascii="Courier New" w:hAns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NºPa</w:t>
                    </w:r>
                    <w:r>
                      <w:rPr>
                        <w:rFonts w:ascii="Courier New" w:hAns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x</w:t>
                    </w:r>
                  </w:p>
                </w:txbxContent>
              </v:textbox>
              <v:stroke dashstyle="solid"/>
              <w10:wrap type="none"/>
            </v:shape>
            <v:shape style="position:absolute;left:6323;top:404;width:174;height:182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3"/>
                      </w:rPr>
                    </w:pPr>
                  </w:p>
                  <w:p>
                    <w:pPr>
                      <w:spacing w:line="285" w:lineRule="auto" w:before="0"/>
                      <w:ind w:left="16" w:right="14" w:hanging="1"/>
                      <w:jc w:val="center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N.º</w:t>
                    </w:r>
                    <w:r>
                      <w:rPr>
                        <w:rFonts w:ascii="Courier New" w:hAns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Persona</w:t>
                    </w:r>
                    <w:r>
                      <w:rPr>
                        <w:rFonts w:ascii="Courier New" w:hAns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l</w:t>
                    </w:r>
                  </w:p>
                </w:txbxContent>
              </v:textbox>
              <w10:wrap type="none"/>
            </v:shape>
            <v:shape style="position:absolute;left:6130;top:404;width:192;height:18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5"/>
                      </w:rPr>
                    </w:pPr>
                  </w:p>
                  <w:p>
                    <w:pPr>
                      <w:spacing w:before="0"/>
                      <w:ind w:left="4" w:right="3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4.</w:t>
                    </w:r>
                  </w:p>
                  <w:p>
                    <w:pPr>
                      <w:spacing w:before="7"/>
                      <w:ind w:left="4" w:right="3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Cuentas</w:t>
                    </w:r>
                  </w:p>
                </w:txbxContent>
              </v:textbox>
              <w10:wrap type="none"/>
            </v:shape>
            <v:shape style="position:absolute;left:5999;top:404;width:130;height:18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5"/>
                      </w:rPr>
                    </w:pPr>
                  </w:p>
                  <w:p>
                    <w:pPr>
                      <w:spacing w:line="285" w:lineRule="auto" w:before="0"/>
                      <w:ind w:left="24" w:right="7" w:firstLine="20"/>
                      <w:jc w:val="left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3.</w:t>
                    </w:r>
                    <w:r>
                      <w:rPr>
                        <w:rFonts w:asci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J.D.</w:t>
                    </w:r>
                  </w:p>
                </w:txbxContent>
              </v:textbox>
              <w10:wrap type="none"/>
            </v:shape>
            <v:shape style="position:absolute;left:5785;top:404;width:212;height:18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5"/>
                      </w:rPr>
                    </w:pPr>
                  </w:p>
                  <w:p>
                    <w:pPr>
                      <w:spacing w:before="0"/>
                      <w:ind w:left="1" w:right="0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2.</w:t>
                    </w:r>
                  </w:p>
                  <w:p>
                    <w:pPr>
                      <w:spacing w:before="7"/>
                      <w:ind w:left="1" w:right="0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Estatutos</w:t>
                    </w:r>
                  </w:p>
                </w:txbxContent>
              </v:textbox>
              <w10:wrap type="none"/>
            </v:shape>
            <v:shape style="position:absolute;left:5618;top:404;width:166;height:18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5"/>
                      </w:rPr>
                    </w:pPr>
                  </w:p>
                  <w:p>
                    <w:pPr>
                      <w:spacing w:line="285" w:lineRule="auto" w:before="0"/>
                      <w:ind w:left="52" w:right="0" w:hanging="31"/>
                      <w:jc w:val="left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spacing w:val="-4"/>
                        <w:w w:val="115"/>
                        <w:sz w:val="3"/>
                      </w:rPr>
                      <w:t>1.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4"/>
                        <w:w w:val="115"/>
                        <w:sz w:val="3"/>
                      </w:rPr>
                      <w:t>Pág</w:t>
                    </w:r>
                    <w:r>
                      <w:rPr>
                        <w:rFonts w:ascii="Courier New" w:hAnsi="Courier New"/>
                        <w:b/>
                        <w:spacing w:val="-3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WEB</w:t>
                    </w:r>
                  </w:p>
                </w:txbxContent>
              </v:textbox>
              <w10:wrap type="none"/>
            </v:shape>
            <v:shape style="position:absolute;left:5420;top:404;width:196;height:182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3"/>
                      </w:rPr>
                    </w:pPr>
                  </w:p>
                  <w:p>
                    <w:pPr>
                      <w:spacing w:line="285" w:lineRule="auto" w:before="0"/>
                      <w:ind w:left="18" w:right="14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Valor</w:t>
                    </w:r>
                    <w:r>
                      <w:rPr>
                        <w:rFonts w:asci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Colectiv</w:t>
                    </w:r>
                    <w:r>
                      <w:rPr>
                        <w:rFonts w:asci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5226;top:404;width:192;height:182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3"/>
                      </w:rPr>
                    </w:pPr>
                  </w:p>
                  <w:p>
                    <w:pPr>
                      <w:spacing w:line="285" w:lineRule="auto" w:before="0"/>
                      <w:ind w:left="16" w:right="12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Tipo</w:t>
                    </w:r>
                    <w:r>
                      <w:rPr>
                        <w:rFonts w:asci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Colectiv</w:t>
                    </w:r>
                    <w:r>
                      <w:rPr>
                        <w:rFonts w:asci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5033;top:404;width:192;height:182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3"/>
                      </w:rPr>
                    </w:pPr>
                  </w:p>
                  <w:p>
                    <w:pPr>
                      <w:spacing w:line="285" w:lineRule="auto" w:before="0"/>
                      <w:ind w:left="16" w:right="12" w:hanging="1"/>
                      <w:jc w:val="center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spacing w:val="-3"/>
                        <w:w w:val="115"/>
                        <w:sz w:val="3"/>
                      </w:rPr>
                      <w:t>Valor</w:t>
                    </w:r>
                    <w:r>
                      <w:rPr>
                        <w:rFonts w:ascii="Courier New" w:hAnsi="Courier New"/>
                        <w:b/>
                        <w:spacing w:val="-2"/>
                        <w:w w:val="115"/>
                        <w:sz w:val="3"/>
                      </w:rPr>
                      <w:t> A.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 Selecció</w:t>
                    </w:r>
                    <w:r>
                      <w:rPr>
                        <w:rFonts w:ascii="Courier New" w:hAns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4791;top:404;width:240;height:18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5"/>
                      </w:rPr>
                    </w:pPr>
                  </w:p>
                  <w:p>
                    <w:pPr>
                      <w:spacing w:line="285" w:lineRule="auto" w:before="0"/>
                      <w:ind w:left="40" w:right="22" w:firstLine="50"/>
                      <w:jc w:val="left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N.º</w:t>
                    </w:r>
                    <w:r>
                      <w:rPr>
                        <w:rFonts w:ascii="Courier New" w:hAns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Personas</w:t>
                    </w:r>
                  </w:p>
                </w:txbxContent>
              </v:textbox>
              <w10:wrap type="none"/>
            </v:shape>
            <v:shape style="position:absolute;left:4589;top:404;width:200;height:182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3"/>
                      </w:rPr>
                    </w:pPr>
                  </w:p>
                  <w:p>
                    <w:pPr>
                      <w:spacing w:line="285" w:lineRule="auto" w:before="0"/>
                      <w:ind w:left="20" w:right="16" w:hanging="1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Valor</w:t>
                    </w:r>
                    <w:r>
                      <w:rPr>
                        <w:rFonts w:asci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Licencia</w:t>
                    </w:r>
                    <w:r>
                      <w:rPr>
                        <w:rFonts w:asci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4374;top:404;width:214;height:18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5"/>
                      </w:rPr>
                    </w:pPr>
                  </w:p>
                  <w:p>
                    <w:pPr>
                      <w:spacing w:line="285" w:lineRule="auto" w:before="0"/>
                      <w:ind w:left="16" w:right="0" w:firstLine="60"/>
                      <w:jc w:val="left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N.º</w:t>
                    </w:r>
                    <w:r>
                      <w:rPr>
                        <w:rFonts w:ascii="Courier New" w:hAns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Licencias</w:t>
                    </w:r>
                  </w:p>
                </w:txbxContent>
              </v:textbox>
              <w10:wrap type="none"/>
            </v:shape>
            <v:shape style="position:absolute;left:4172;top:404;width:200;height:182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3"/>
                      </w:rPr>
                    </w:pPr>
                  </w:p>
                  <w:p>
                    <w:pPr>
                      <w:spacing w:line="285" w:lineRule="auto" w:before="0"/>
                      <w:ind w:left="20" w:right="16" w:hanging="1"/>
                      <w:jc w:val="center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Valor</w:t>
                    </w:r>
                    <w:r>
                      <w:rPr>
                        <w:rFonts w:ascii="Courier New" w:hAns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Categorí</w:t>
                    </w:r>
                    <w:r>
                      <w:rPr>
                        <w:rFonts w:ascii="Courier New" w:hAns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3972;top:404;width:199;height:18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5"/>
                      </w:rPr>
                    </w:pPr>
                  </w:p>
                  <w:p>
                    <w:pPr>
                      <w:spacing w:line="285" w:lineRule="auto" w:before="0"/>
                      <w:ind w:left="89" w:right="4" w:hanging="72"/>
                      <w:jc w:val="left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Categorí</w:t>
                    </w:r>
                    <w:r>
                      <w:rPr>
                        <w:rFonts w:ascii="Courier New" w:hAns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3211;top:403;width:758;height:186" type="#_x0000_t202" filled="false" stroked="true" strokeweight=".302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before="31"/>
                      <w:ind w:left="232" w:right="231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Especialidad</w:t>
                    </w:r>
                  </w:p>
                </w:txbxContent>
              </v:textbox>
              <v:stroke dashstyle="solid"/>
              <w10:wrap type="none"/>
            </v:shape>
            <v:shape style="position:absolute;left:3005;top:403;width:206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before="33"/>
                      <w:ind w:left="51" w:right="50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CIF</w:t>
                    </w:r>
                  </w:p>
                </w:txbxContent>
              </v:textbox>
              <v:stroke dashstyle="solid"/>
              <w10:wrap type="none"/>
            </v:shape>
            <v:shape style="position:absolute;left:2115;top:403;width:891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before="33"/>
                      <w:ind w:left="300" w:right="299" w:firstLine="0"/>
                      <w:jc w:val="center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Denominación</w:t>
                    </w:r>
                  </w:p>
                </w:txbxContent>
              </v:textbox>
              <v:stroke dashstyle="solid"/>
              <w10:wrap type="none"/>
            </v:shape>
            <v:shape style="position:absolute;left:1695;top:403;width:420;height:186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before="33"/>
                      <w:ind w:left="137" w:right="136" w:firstLine="0"/>
                      <w:jc w:val="center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NºExp</w:t>
                    </w:r>
                  </w:p>
                </w:txbxContent>
              </v:textbox>
              <v:stroke dashstyle="solid"/>
              <w10:wrap type="none"/>
            </v:shape>
            <v:shape style="position:absolute;left:7925;top:211;width:825;height:192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before="27"/>
                      <w:ind w:left="239" w:right="0" w:firstLine="0"/>
                      <w:jc w:val="left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C.</w:t>
                    </w:r>
                    <w:r>
                      <w:rPr>
                        <w:rFonts w:ascii="Courier New" w:hAnsi="Courier New"/>
                        <w:b/>
                        <w:spacing w:val="-2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Nº</w:t>
                    </w:r>
                    <w:r>
                      <w:rPr>
                        <w:rFonts w:ascii="Courier New" w:hAnsi="Courier New"/>
                        <w:b/>
                        <w:spacing w:val="-2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Desplazados</w:t>
                    </w:r>
                  </w:p>
                </w:txbxContent>
              </v:textbox>
              <v:stroke dashstyle="solid"/>
              <w10:wrap type="none"/>
            </v:shape>
            <v:shape style="position:absolute;left:7465;top:211;width:460;height:192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before="27"/>
                      <w:ind w:left="138" w:right="0" w:firstLine="0"/>
                      <w:jc w:val="left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B.</w:t>
                    </w:r>
                    <w:r>
                      <w:rPr>
                        <w:rFonts w:ascii="Courier New"/>
                        <w:b/>
                        <w:spacing w:val="-2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Europa</w:t>
                    </w:r>
                  </w:p>
                </w:txbxContent>
              </v:textbox>
              <v:stroke dashstyle="solid"/>
              <w10:wrap type="none"/>
            </v:shape>
            <v:shape style="position:absolute;left:7018;top:211;width:448;height:192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before="27"/>
                      <w:ind w:left="42" w:right="0" w:firstLine="0"/>
                      <w:jc w:val="left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A.</w:t>
                    </w:r>
                    <w:r>
                      <w:rPr>
                        <w:rFonts w:ascii="Courier New" w:hAnsi="Courier New"/>
                        <w:b/>
                        <w:spacing w:val="-2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Nivel</w:t>
                    </w:r>
                    <w:r>
                      <w:rPr>
                        <w:rFonts w:ascii="Courier New" w:hAnsi="Courier New"/>
                        <w:b/>
                        <w:spacing w:val="-2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Categoría</w:t>
                    </w:r>
                  </w:p>
                </w:txbxContent>
              </v:textbox>
              <v:stroke dashstyle="solid"/>
              <w10:wrap type="none"/>
            </v:shape>
            <v:shape style="position:absolute;left:6322;top:211;width:297;height:192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6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line="285" w:lineRule="auto" w:before="0"/>
                      <w:ind w:left="46" w:right="21" w:hanging="11"/>
                      <w:jc w:val="left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spacing w:val="-2"/>
                        <w:w w:val="115"/>
                        <w:sz w:val="3"/>
                      </w:rPr>
                      <w:t>F. Personal</w:t>
                    </w: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Contratado</w:t>
                    </w:r>
                  </w:p>
                </w:txbxContent>
              </v:textbox>
              <v:stroke dashstyle="solid"/>
              <w10:wrap type="none"/>
            </v:shape>
            <v:shape style="position:absolute;left:5617;top:211;width:706;height:192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before="27"/>
                      <w:ind w:left="80" w:right="0" w:firstLine="0"/>
                      <w:jc w:val="left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E.</w:t>
                    </w:r>
                    <w:r>
                      <w:rPr>
                        <w:rFonts w:ascii="Courier New"/>
                        <w:b/>
                        <w:spacing w:val="-3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Compromiso</w:t>
                    </w:r>
                    <w:r>
                      <w:rPr>
                        <w:rFonts w:ascii="Courier New"/>
                        <w:b/>
                        <w:spacing w:val="-2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Transparencia</w:t>
                    </w:r>
                  </w:p>
                </w:txbxContent>
              </v:textbox>
              <v:stroke dashstyle="solid"/>
              <w10:wrap type="none"/>
            </v:shape>
            <v:shape style="position:absolute;left:5225;top:211;width:392;height:192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6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line="285" w:lineRule="auto" w:before="0"/>
                      <w:ind w:left="114" w:right="69" w:hanging="31"/>
                      <w:jc w:val="left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D. Atención</w:t>
                    </w:r>
                    <w:r>
                      <w:rPr>
                        <w:rFonts w:ascii="Courier New" w:hAns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Especial</w:t>
                    </w:r>
                  </w:p>
                </w:txbxContent>
              </v:textbox>
              <v:stroke dashstyle="solid"/>
              <w10:wrap type="none"/>
            </v:shape>
            <v:shape style="position:absolute;left:5032;top:211;width:194;height:192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6"/>
                      <w:rPr>
                        <w:rFonts w:ascii="Calibri"/>
                        <w:b/>
                        <w:sz w:val="3"/>
                      </w:rPr>
                    </w:pPr>
                  </w:p>
                  <w:p>
                    <w:pPr>
                      <w:spacing w:before="0"/>
                      <w:ind w:left="14" w:right="12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A.</w:t>
                    </w:r>
                  </w:p>
                  <w:p>
                    <w:pPr>
                      <w:spacing w:line="285" w:lineRule="auto" w:before="7"/>
                      <w:ind w:left="15" w:right="12" w:firstLine="0"/>
                      <w:jc w:val="center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Selecció</w:t>
                    </w:r>
                    <w:r>
                      <w:rPr>
                        <w:rFonts w:ascii="Courier New" w:hAns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n</w:t>
                    </w:r>
                  </w:p>
                </w:txbxContent>
              </v:textbox>
              <v:stroke dashstyle="solid"/>
              <w10:wrap type="none"/>
            </v:shape>
            <v:shape style="position:absolute;left:4790;top:211;width:242;height:192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6"/>
                      <w:rPr>
                        <w:rFonts w:ascii="Calibri"/>
                        <w:b/>
                        <w:sz w:val="3"/>
                      </w:rPr>
                    </w:pPr>
                  </w:p>
                  <w:p>
                    <w:pPr>
                      <w:spacing w:line="285" w:lineRule="auto" w:before="0"/>
                      <w:ind w:left="19" w:right="16" w:firstLine="0"/>
                      <w:jc w:val="center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C.Aportaci</w:t>
                    </w:r>
                    <w:r>
                      <w:rPr>
                        <w:rFonts w:ascii="Courier New" w:hAns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ón</w:t>
                    </w:r>
                    <w:r>
                      <w:rPr>
                        <w:rFonts w:ascii="Courier New" w:hAns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Selección</w:t>
                    </w:r>
                  </w:p>
                </w:txbxContent>
              </v:textbox>
              <v:stroke dashstyle="solid"/>
              <w10:wrap type="none"/>
            </v:shape>
            <v:shape style="position:absolute;left:4588;top:211;width:202;height:192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6"/>
                      <w:rPr>
                        <w:rFonts w:ascii="Calibri"/>
                        <w:b/>
                        <w:sz w:val="3"/>
                      </w:rPr>
                    </w:pPr>
                  </w:p>
                  <w:p>
                    <w:pPr>
                      <w:spacing w:line="285" w:lineRule="auto" w:before="0"/>
                      <w:ind w:left="19" w:right="16" w:firstLine="0"/>
                      <w:jc w:val="center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N.º</w:t>
                    </w:r>
                    <w:r>
                      <w:rPr>
                        <w:rFonts w:ascii="Courier New" w:hAnsi="Courier New"/>
                        <w:b/>
                        <w:spacing w:val="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Licencia</w:t>
                    </w:r>
                    <w:r>
                      <w:rPr>
                        <w:rFonts w:ascii="Courier New" w:hAns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s</w:t>
                    </w:r>
                  </w:p>
                </w:txbxContent>
              </v:textbox>
              <v:stroke dashstyle="solid"/>
              <w10:wrap type="none"/>
            </v:shape>
            <v:shape style="position:absolute;left:4373;top:211;width:216;height:192" type="#_x0000_t202" filled="false" stroked="true" strokeweight=".118pt" strokecolor="#000000">
              <v:textbox inset="0,0,0,0">
                <w:txbxContent>
                  <w:p>
                    <w:pPr>
                      <w:spacing w:before="23"/>
                      <w:ind w:left="66" w:right="66" w:firstLine="0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B.</w:t>
                    </w:r>
                  </w:p>
                  <w:p>
                    <w:pPr>
                      <w:spacing w:line="285" w:lineRule="auto" w:before="6"/>
                      <w:ind w:left="15" w:right="14" w:hanging="1"/>
                      <w:jc w:val="center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Licencias</w:t>
                    </w:r>
                    <w:r>
                      <w:rPr>
                        <w:rFonts w:asci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spacing w:val="-1"/>
                        <w:w w:val="115"/>
                        <w:sz w:val="3"/>
                      </w:rPr>
                      <w:t>Federativ</w:t>
                    </w:r>
                    <w:r>
                      <w:rPr>
                        <w:rFonts w:asci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/>
                        <w:b/>
                        <w:w w:val="115"/>
                        <w:sz w:val="3"/>
                      </w:rPr>
                      <w:t>as</w:t>
                    </w:r>
                  </w:p>
                </w:txbxContent>
              </v:textbox>
              <v:stroke dashstyle="solid"/>
              <w10:wrap type="none"/>
            </v:shape>
            <v:shape style="position:absolute;left:4171;top:211;width:202;height:192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Calibri"/>
                        <w:b/>
                        <w:sz w:val="5"/>
                      </w:rPr>
                    </w:pPr>
                  </w:p>
                  <w:p>
                    <w:pPr>
                      <w:spacing w:line="285" w:lineRule="auto" w:before="0"/>
                      <w:ind w:left="90" w:right="3" w:hanging="71"/>
                      <w:jc w:val="left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Categorí</w:t>
                    </w:r>
                    <w:r>
                      <w:rPr>
                        <w:rFonts w:ascii="Courier New" w:hAnsi="Courier New"/>
                        <w:b/>
                        <w:spacing w:val="-18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w w:val="115"/>
                        <w:sz w:val="3"/>
                      </w:rPr>
                      <w:t>a</w:t>
                    </w:r>
                  </w:p>
                </w:txbxContent>
              </v:textbox>
              <v:stroke dashstyle="solid"/>
              <w10:wrap type="none"/>
            </v:shape>
            <v:shape style="position:absolute;left:3969;top:211;width:203;height:192" type="#_x0000_t202" filled="false" stroked="true" strokeweight=".118pt" strokecolor="#000000">
              <v:textbox inset="0,0,0,0">
                <w:txbxContent>
                  <w:p>
                    <w:pPr>
                      <w:spacing w:line="240" w:lineRule="auto" w:before="6"/>
                      <w:rPr>
                        <w:rFonts w:ascii="Calibri"/>
                        <w:b/>
                        <w:sz w:val="3"/>
                      </w:rPr>
                    </w:pPr>
                  </w:p>
                  <w:p>
                    <w:pPr>
                      <w:spacing w:line="285" w:lineRule="auto" w:before="0"/>
                      <w:ind w:left="19" w:right="4" w:firstLine="0"/>
                      <w:jc w:val="left"/>
                      <w:rPr>
                        <w:rFonts w:ascii="Courier New" w:hAnsi="Courier New"/>
                        <w:b/>
                        <w:sz w:val="3"/>
                      </w:rPr>
                    </w:pPr>
                    <w:r>
                      <w:rPr>
                        <w:rFonts w:ascii="Courier New" w:hAnsi="Courier New"/>
                        <w:b/>
                        <w:spacing w:val="-3"/>
                        <w:w w:val="115"/>
                        <w:sz w:val="3"/>
                      </w:rPr>
                      <w:t>A.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3"/>
                        <w:w w:val="115"/>
                        <w:sz w:val="3"/>
                      </w:rPr>
                      <w:t>Nivel</w:t>
                    </w:r>
                    <w:r>
                      <w:rPr>
                        <w:rFonts w:ascii="Courier New" w:hAnsi="Courier New"/>
                        <w:b/>
                        <w:spacing w:val="-2"/>
                        <w:w w:val="115"/>
                        <w:sz w:val="3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1"/>
                        <w:w w:val="115"/>
                        <w:sz w:val="3"/>
                      </w:rPr>
                      <w:t>Categorí</w:t>
                    </w:r>
                  </w:p>
                  <w:p>
                    <w:pPr>
                      <w:spacing w:line="34" w:lineRule="exact" w:before="0"/>
                      <w:ind w:left="91" w:right="0" w:firstLine="0"/>
                      <w:jc w:val="left"/>
                      <w:rPr>
                        <w:rFonts w:ascii="Courier New"/>
                        <w:b/>
                        <w:sz w:val="3"/>
                      </w:rPr>
                    </w:pPr>
                    <w:r>
                      <w:rPr>
                        <w:rFonts w:ascii="Courier New"/>
                        <w:b/>
                        <w:w w:val="114"/>
                        <w:sz w:val="3"/>
                      </w:rPr>
                      <w:t>a</w:t>
                    </w:r>
                  </w:p>
                </w:txbxContent>
              </v:textbox>
              <v:stroke dashstyle="solid"/>
              <w10:wrap type="none"/>
            </v:shape>
            <v:shape style="position:absolute;left:13437;top:149;width:914;height:255" type="#_x0000_t202" filled="false" stroked="true" strokeweight=".302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before="34"/>
                      <w:ind w:left="330" w:right="316" w:firstLine="0"/>
                      <w:jc w:val="center"/>
                      <w:rPr>
                        <w:rFonts w:ascii="Calibri"/>
                        <w:b/>
                        <w:sz w:val="5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5"/>
                      </w:rPr>
                      <w:t>REPARTO</w:t>
                    </w:r>
                    <w:r>
                      <w:rPr>
                        <w:rFonts w:ascii="Calibri"/>
                        <w:b/>
                        <w:spacing w:val="-1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5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12510;top:149;width:928;height:255" type="#_x0000_t202" filled="false" stroked="true" strokeweight=".302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before="34"/>
                      <w:ind w:left="336" w:right="324" w:firstLine="0"/>
                      <w:jc w:val="center"/>
                      <w:rPr>
                        <w:rFonts w:ascii="Calibri"/>
                        <w:b/>
                        <w:sz w:val="5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5"/>
                      </w:rPr>
                      <w:t>REPARTO</w:t>
                    </w:r>
                    <w:r>
                      <w:rPr>
                        <w:rFonts w:ascii="Calibri"/>
                        <w:b/>
                        <w:spacing w:val="-1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5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11566;top:149;width:944;height:255" type="#_x0000_t202" filled="false" stroked="true" strokeweight=".302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before="34"/>
                      <w:ind w:left="344" w:right="333" w:firstLine="0"/>
                      <w:jc w:val="center"/>
                      <w:rPr>
                        <w:rFonts w:ascii="Calibri"/>
                        <w:b/>
                        <w:sz w:val="5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5"/>
                      </w:rPr>
                      <w:t>REPARTO</w:t>
                    </w:r>
                    <w:r>
                      <w:rPr>
                        <w:rFonts w:ascii="Calibri"/>
                        <w:b/>
                        <w:spacing w:val="-1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5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10607;top:149;width:960;height:255" type="#_x0000_t202" filled="false" stroked="true" strokeweight=".302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4"/>
                      </w:rPr>
                    </w:pPr>
                  </w:p>
                  <w:p>
                    <w:pPr>
                      <w:spacing w:before="34"/>
                      <w:ind w:left="352" w:right="340" w:firstLine="0"/>
                      <w:jc w:val="center"/>
                      <w:rPr>
                        <w:rFonts w:ascii="Calibri"/>
                        <w:b/>
                        <w:sz w:val="5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5"/>
                      </w:rPr>
                      <w:t>REPARTO</w:t>
                    </w:r>
                    <w:r>
                      <w:rPr>
                        <w:rFonts w:ascii="Calibri"/>
                        <w:b/>
                        <w:spacing w:val="-1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5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7018;top:149;width:2264;height:63" type="#_x0000_t202" filled="false" stroked="true" strokeweight=".302pt" strokecolor="#000000">
              <v:textbox inset="0,0,0,0">
                <w:txbxContent>
                  <w:p>
                    <w:pPr>
                      <w:spacing w:line="50" w:lineRule="exact" w:before="0"/>
                      <w:ind w:left="48" w:right="0" w:firstLine="0"/>
                      <w:jc w:val="left"/>
                      <w:rPr>
                        <w:rFonts w:ascii="Calibri" w:hAnsi="Calibri"/>
                        <w:b/>
                        <w:sz w:val="5"/>
                      </w:rPr>
                    </w:pP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100</w:t>
                    </w:r>
                    <w:r>
                      <w:rPr>
                        <w:rFonts w:ascii="Calibri" w:hAnsi="Calibri"/>
                        <w:b/>
                        <w:spacing w:val="-2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% de</w:t>
                    </w:r>
                    <w:r>
                      <w:rPr>
                        <w:rFonts w:ascii="Calibri" w:hAnsi="Calibri"/>
                        <w:b/>
                        <w:spacing w:val="-1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1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totalidad</w:t>
                    </w:r>
                    <w:r>
                      <w:rPr>
                        <w:rFonts w:ascii="Calibri" w:hAnsi="Calibri"/>
                        <w:b/>
                        <w:spacing w:val="-1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del</w:t>
                    </w:r>
                    <w:r>
                      <w:rPr>
                        <w:rFonts w:ascii="Calibri" w:hAnsi="Calibri"/>
                        <w:b/>
                        <w:spacing w:val="-1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crédito</w:t>
                    </w:r>
                    <w:r>
                      <w:rPr>
                        <w:rFonts w:ascii="Calibri" w:hAnsi="Calibri"/>
                        <w:b/>
                        <w:spacing w:val="-2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del</w:t>
                    </w:r>
                    <w:r>
                      <w:rPr>
                        <w:rFonts w:ascii="Calibri" w:hAnsi="Calibri"/>
                        <w:b/>
                        <w:spacing w:val="-1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proyecto</w:t>
                    </w:r>
                    <w:r>
                      <w:rPr>
                        <w:rFonts w:ascii="Calibri" w:hAnsi="Calibri"/>
                        <w:b/>
                        <w:spacing w:val="-1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"Promoción</w:t>
                    </w:r>
                    <w:r>
                      <w:rPr>
                        <w:rFonts w:ascii="Calibri" w:hAnsi="Calibri"/>
                        <w:b/>
                        <w:spacing w:val="-2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Canarias a través</w:t>
                    </w:r>
                    <w:r>
                      <w:rPr>
                        <w:rFonts w:ascii="Calibri" w:hAnsi="Calibri"/>
                        <w:b/>
                        <w:spacing w:val="-1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del</w:t>
                    </w:r>
                    <w:r>
                      <w:rPr>
                        <w:rFonts w:ascii="Calibri" w:hAnsi="Calibri"/>
                        <w:b/>
                        <w:spacing w:val="-1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Deporte" (1.041.000,00</w:t>
                    </w:r>
                    <w:r>
                      <w:rPr>
                        <w:rFonts w:ascii="Calibri" w:hAnsi="Calibri"/>
                        <w:b/>
                        <w:spacing w:val="-2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€)</w:t>
                    </w:r>
                  </w:p>
                </w:txbxContent>
              </v:textbox>
              <v:stroke dashstyle="solid"/>
              <w10:wrap type="none"/>
            </v:shape>
            <v:shape style="position:absolute;left:3969;top:149;width:3049;height:63" type="#_x0000_t202" filled="false" stroked="true" strokeweight=".302pt" strokecolor="#000000">
              <v:textbox inset="0,0,0,0">
                <w:txbxContent>
                  <w:p>
                    <w:pPr>
                      <w:spacing w:line="50" w:lineRule="exact" w:before="0"/>
                      <w:ind w:left="683" w:right="0" w:firstLine="0"/>
                      <w:jc w:val="left"/>
                      <w:rPr>
                        <w:rFonts w:ascii="Calibri" w:hAnsi="Calibri"/>
                        <w:b/>
                        <w:sz w:val="5"/>
                      </w:rPr>
                    </w:pP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70</w:t>
                    </w:r>
                    <w:r>
                      <w:rPr>
                        <w:rFonts w:ascii="Calibri" w:hAnsi="Calibri"/>
                        <w:b/>
                        <w:spacing w:val="-2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%</w:t>
                    </w:r>
                    <w:r>
                      <w:rPr>
                        <w:rFonts w:ascii="Calibri" w:hAnsi="Calibri"/>
                        <w:b/>
                        <w:spacing w:val="-1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2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la totalidad</w:t>
                    </w:r>
                    <w:r>
                      <w:rPr>
                        <w:rFonts w:ascii="Calibri" w:hAnsi="Calibri"/>
                        <w:b/>
                        <w:spacing w:val="-2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del</w:t>
                    </w:r>
                    <w:r>
                      <w:rPr>
                        <w:rFonts w:ascii="Calibri" w:hAnsi="Calibri"/>
                        <w:b/>
                        <w:spacing w:val="-2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crédito</w:t>
                    </w:r>
                    <w:r>
                      <w:rPr>
                        <w:rFonts w:ascii="Calibri" w:hAnsi="Calibri"/>
                        <w:b/>
                        <w:spacing w:val="-1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del</w:t>
                    </w:r>
                    <w:r>
                      <w:rPr>
                        <w:rFonts w:ascii="Calibri" w:hAnsi="Calibri"/>
                        <w:b/>
                        <w:spacing w:val="-2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proyecto</w:t>
                    </w:r>
                    <w:r>
                      <w:rPr>
                        <w:rFonts w:ascii="Calibri" w:hAnsi="Calibri"/>
                        <w:b/>
                        <w:spacing w:val="-2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"A CLUBES</w:t>
                    </w:r>
                    <w:r>
                      <w:rPr>
                        <w:rFonts w:ascii="Calibri" w:hAnsi="Calibri"/>
                        <w:b/>
                        <w:spacing w:val="-2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DEPORTIVOS"</w:t>
                    </w:r>
                    <w:r>
                      <w:rPr>
                        <w:rFonts w:ascii="Calibri" w:hAnsi="Calibri"/>
                        <w:b/>
                        <w:spacing w:val="-1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(490.000,00</w:t>
                    </w:r>
                    <w:r>
                      <w:rPr>
                        <w:rFonts w:ascii="Calibri" w:hAnsi="Calibri"/>
                        <w:b/>
                        <w:spacing w:val="-1"/>
                        <w:w w:val="95"/>
                        <w:sz w:val="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5"/>
                      </w:rPr>
                      <w:t>€)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shape style="position:absolute;margin-left:765.846313pt;margin-top:-78.522331pt;width:11pt;height:136pt;mso-position-horizontal-relative:page;mso-position-vertical-relative:paragraph;z-index:15731712" type="#_x0000_t202" filled="false" stroked="false">
            <v:textbox inset="0,0,0,0" style="layout-flow:vertical">
              <w:txbxContent>
                <w:p>
                  <w:pPr>
                    <w:spacing w:line="194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Boletín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Oficial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de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Canarias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núm.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145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5.846313pt;margin-top:119.99147pt;width:11pt;height:24.5pt;mso-position-horizontal-relative:page;mso-position-vertical-relative:paragraph;z-index:15732224" type="#_x0000_t202" filled="false" stroked="false">
            <v:textbox inset="0,0,0,0" style="layout-flow:vertical">
              <w:txbxContent>
                <w:p>
                  <w:pPr>
                    <w:spacing w:line="194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18672</w:t>
                  </w:r>
                </w:p>
              </w:txbxContent>
            </v:textbox>
            <w10:wrap type="none"/>
          </v:shape>
        </w:pict>
      </w:r>
      <w:r>
        <w:rPr>
          <w:rFonts w:ascii="Calibri" w:hAnsi="Calibri"/>
          <w:b/>
          <w:spacing w:val="-1"/>
          <w:w w:val="110"/>
          <w:sz w:val="5"/>
        </w:rPr>
        <w:t>ANEXO I. SOLICITUDES</w:t>
      </w:r>
      <w:r>
        <w:rPr>
          <w:rFonts w:ascii="Calibri" w:hAnsi="Calibri"/>
          <w:b/>
          <w:w w:val="110"/>
          <w:sz w:val="5"/>
        </w:rPr>
        <w:t> </w:t>
      </w:r>
      <w:r>
        <w:rPr>
          <w:rFonts w:ascii="Calibri" w:hAnsi="Calibri"/>
          <w:b/>
          <w:spacing w:val="-1"/>
          <w:w w:val="110"/>
          <w:sz w:val="5"/>
        </w:rPr>
        <w:t>ESTIMADAS</w:t>
      </w:r>
      <w:r>
        <w:rPr>
          <w:rFonts w:ascii="Calibri" w:hAnsi="Calibri"/>
          <w:b/>
          <w:w w:val="110"/>
          <w:sz w:val="5"/>
        </w:rPr>
        <w:t> </w:t>
      </w:r>
      <w:r>
        <w:rPr>
          <w:rFonts w:ascii="Calibri" w:hAnsi="Calibri"/>
          <w:b/>
          <w:spacing w:val="-1"/>
          <w:w w:val="110"/>
          <w:sz w:val="5"/>
        </w:rPr>
        <w:t>–</w:t>
      </w:r>
      <w:r>
        <w:rPr>
          <w:rFonts w:ascii="Calibri" w:hAnsi="Calibri"/>
          <w:b/>
          <w:spacing w:val="-2"/>
          <w:w w:val="110"/>
          <w:sz w:val="5"/>
        </w:rPr>
        <w:t> </w:t>
      </w:r>
      <w:r>
        <w:rPr>
          <w:rFonts w:ascii="Calibri" w:hAnsi="Calibri"/>
          <w:b/>
          <w:spacing w:val="-1"/>
          <w:w w:val="110"/>
          <w:sz w:val="5"/>
        </w:rPr>
        <w:t>RESOLUCIÓN</w:t>
      </w:r>
      <w:r>
        <w:rPr>
          <w:rFonts w:ascii="Calibri" w:hAnsi="Calibri"/>
          <w:b/>
          <w:w w:val="110"/>
          <w:sz w:val="5"/>
        </w:rPr>
        <w:t> </w:t>
      </w:r>
      <w:r>
        <w:rPr>
          <w:rFonts w:ascii="Calibri" w:hAnsi="Calibri"/>
          <w:b/>
          <w:spacing w:val="-1"/>
          <w:w w:val="110"/>
          <w:sz w:val="5"/>
        </w:rPr>
        <w:t>DEFINITIVA–</w:t>
      </w:r>
      <w:r>
        <w:rPr>
          <w:rFonts w:ascii="Calibri" w:hAnsi="Calibri"/>
          <w:b/>
          <w:spacing w:val="-2"/>
          <w:w w:val="110"/>
          <w:sz w:val="5"/>
        </w:rPr>
        <w:t> </w:t>
      </w:r>
      <w:r>
        <w:rPr>
          <w:rFonts w:ascii="Calibri" w:hAnsi="Calibri"/>
          <w:b/>
          <w:spacing w:val="-1"/>
          <w:w w:val="110"/>
          <w:sz w:val="5"/>
        </w:rPr>
        <w:t>CLUBES</w:t>
      </w:r>
      <w:r>
        <w:rPr>
          <w:rFonts w:ascii="Calibri" w:hAnsi="Calibri"/>
          <w:b/>
          <w:w w:val="110"/>
          <w:sz w:val="5"/>
        </w:rPr>
        <w:t> </w:t>
      </w:r>
      <w:r>
        <w:rPr>
          <w:rFonts w:ascii="Calibri" w:hAnsi="Calibri"/>
          <w:b/>
          <w:spacing w:val="-1"/>
          <w:w w:val="110"/>
          <w:sz w:val="5"/>
        </w:rPr>
        <w:t>LÍNEA </w:t>
      </w:r>
      <w:r>
        <w:rPr>
          <w:rFonts w:ascii="Calibri" w:hAnsi="Calibri"/>
          <w:b/>
          <w:w w:val="110"/>
          <w:sz w:val="5"/>
        </w:rPr>
        <w:t>1 2020</w:t>
      </w:r>
    </w:p>
    <w:p>
      <w:pPr>
        <w:tabs>
          <w:tab w:pos="7243" w:val="left" w:leader="none"/>
          <w:tab w:pos="9082" w:val="left" w:leader="none"/>
        </w:tabs>
        <w:spacing w:before="0" w:after="23"/>
        <w:ind w:left="5054" w:right="0" w:firstLine="0"/>
        <w:jc w:val="left"/>
        <w:rPr>
          <w:rFonts w:ascii="Calibri" w:hAnsi="Calibri"/>
          <w:sz w:val="3"/>
        </w:rPr>
      </w:pPr>
      <w:r>
        <w:rPr>
          <w:rFonts w:ascii="Calibri" w:hAnsi="Calibri"/>
          <w:spacing w:val="-1"/>
          <w:w w:val="120"/>
          <w:sz w:val="3"/>
        </w:rPr>
        <w:t>1.917,00</w:t>
      </w:r>
      <w:r>
        <w:rPr>
          <w:rFonts w:ascii="Calibri" w:hAnsi="Calibri"/>
          <w:spacing w:val="9"/>
          <w:w w:val="120"/>
          <w:sz w:val="3"/>
        </w:rPr>
        <w:t>  </w:t>
      </w:r>
      <w:r>
        <w:rPr>
          <w:rFonts w:ascii="Calibri" w:hAnsi="Calibri"/>
          <w:spacing w:val="9"/>
          <w:w w:val="120"/>
          <w:sz w:val="3"/>
        </w:rPr>
        <w:t> </w:t>
      </w:r>
      <w:r>
        <w:rPr>
          <w:rFonts w:ascii="Calibri" w:hAnsi="Calibri"/>
          <w:spacing w:val="-1"/>
          <w:w w:val="120"/>
          <w:sz w:val="3"/>
        </w:rPr>
        <w:t>490.000,00</w:t>
      </w:r>
      <w:r>
        <w:rPr>
          <w:rFonts w:ascii="Calibri" w:hAnsi="Calibri"/>
          <w:spacing w:val="1"/>
          <w:w w:val="120"/>
          <w:sz w:val="3"/>
        </w:rPr>
        <w:t> </w:t>
      </w:r>
      <w:r>
        <w:rPr>
          <w:rFonts w:ascii="Calibri" w:hAnsi="Calibri"/>
          <w:w w:val="120"/>
          <w:sz w:val="3"/>
        </w:rPr>
        <w:t>€</w:t>
        <w:tab/>
      </w:r>
      <w:r>
        <w:rPr>
          <w:rFonts w:ascii="Calibri" w:hAnsi="Calibri"/>
          <w:spacing w:val="-1"/>
          <w:w w:val="120"/>
          <w:sz w:val="3"/>
        </w:rPr>
        <w:t>3.339,50</w:t>
      </w:r>
      <w:r>
        <w:rPr>
          <w:rFonts w:ascii="Calibri" w:hAnsi="Calibri"/>
          <w:spacing w:val="8"/>
          <w:w w:val="120"/>
          <w:sz w:val="3"/>
        </w:rPr>
        <w:t>     </w:t>
      </w:r>
      <w:r>
        <w:rPr>
          <w:rFonts w:ascii="Calibri" w:hAnsi="Calibri"/>
          <w:spacing w:val="8"/>
          <w:w w:val="120"/>
          <w:sz w:val="3"/>
        </w:rPr>
        <w:t> </w:t>
      </w:r>
      <w:r>
        <w:rPr>
          <w:rFonts w:ascii="Calibri" w:hAnsi="Calibri"/>
          <w:spacing w:val="-1"/>
          <w:w w:val="120"/>
          <w:sz w:val="3"/>
        </w:rPr>
        <w:t>1.041.000,00</w:t>
      </w:r>
      <w:r>
        <w:rPr>
          <w:rFonts w:ascii="Calibri" w:hAnsi="Calibri"/>
          <w:spacing w:val="4"/>
          <w:w w:val="120"/>
          <w:sz w:val="3"/>
        </w:rPr>
        <w:t> </w:t>
      </w:r>
      <w:r>
        <w:rPr>
          <w:rFonts w:ascii="Calibri" w:hAnsi="Calibri"/>
          <w:w w:val="120"/>
          <w:sz w:val="3"/>
        </w:rPr>
        <w:t>€    </w:t>
      </w:r>
      <w:r>
        <w:rPr>
          <w:rFonts w:ascii="Calibri" w:hAnsi="Calibri"/>
          <w:spacing w:val="4"/>
          <w:w w:val="120"/>
          <w:sz w:val="3"/>
        </w:rPr>
        <w:t> </w:t>
      </w:r>
      <w:r>
        <w:rPr>
          <w:rFonts w:ascii="Calibri" w:hAnsi="Calibri"/>
          <w:spacing w:val="-1"/>
          <w:w w:val="120"/>
          <w:sz w:val="3"/>
        </w:rPr>
        <w:t>1.531.000,00</w:t>
      </w:r>
      <w:r>
        <w:rPr>
          <w:rFonts w:ascii="Calibri" w:hAnsi="Calibri"/>
          <w:spacing w:val="1"/>
          <w:w w:val="120"/>
          <w:sz w:val="3"/>
        </w:rPr>
        <w:t> </w:t>
      </w:r>
      <w:r>
        <w:rPr>
          <w:rFonts w:ascii="Calibri" w:hAnsi="Calibri"/>
          <w:w w:val="120"/>
          <w:sz w:val="3"/>
        </w:rPr>
        <w:t>€</w:t>
        <w:tab/>
      </w:r>
      <w:r>
        <w:rPr>
          <w:rFonts w:ascii="Calibri" w:hAnsi="Calibri"/>
          <w:spacing w:val="-1"/>
          <w:w w:val="120"/>
          <w:sz w:val="3"/>
        </w:rPr>
        <w:t>136.221,62</w:t>
      </w:r>
      <w:r>
        <w:rPr>
          <w:rFonts w:ascii="Calibri" w:hAnsi="Calibri"/>
          <w:spacing w:val="2"/>
          <w:w w:val="120"/>
          <w:sz w:val="3"/>
        </w:rPr>
        <w:t> </w:t>
      </w:r>
      <w:r>
        <w:rPr>
          <w:rFonts w:ascii="Calibri" w:hAnsi="Calibri"/>
          <w:w w:val="120"/>
          <w:sz w:val="3"/>
        </w:rPr>
        <w:t>€      </w:t>
      </w:r>
      <w:r>
        <w:rPr>
          <w:rFonts w:ascii="Calibri" w:hAnsi="Calibri"/>
          <w:spacing w:val="3"/>
          <w:w w:val="120"/>
          <w:sz w:val="3"/>
        </w:rPr>
        <w:t> </w:t>
      </w:r>
      <w:r>
        <w:rPr>
          <w:rFonts w:ascii="Calibri" w:hAnsi="Calibri"/>
          <w:spacing w:val="-1"/>
          <w:w w:val="120"/>
          <w:sz w:val="3"/>
        </w:rPr>
        <w:t>2.985,5</w:t>
      </w:r>
      <w:r>
        <w:rPr>
          <w:rFonts w:ascii="Calibri" w:hAnsi="Calibri"/>
          <w:spacing w:val="7"/>
          <w:w w:val="120"/>
          <w:sz w:val="3"/>
        </w:rPr>
        <w:t>    </w:t>
      </w:r>
      <w:r>
        <w:rPr>
          <w:rFonts w:ascii="Calibri" w:hAnsi="Calibri"/>
          <w:spacing w:val="8"/>
          <w:w w:val="120"/>
          <w:sz w:val="3"/>
        </w:rPr>
        <w:t> </w:t>
      </w:r>
      <w:r>
        <w:rPr>
          <w:rFonts w:ascii="Calibri" w:hAnsi="Calibri"/>
          <w:spacing w:val="-1"/>
          <w:w w:val="120"/>
          <w:sz w:val="3"/>
        </w:rPr>
        <w:t>136.221,62</w:t>
      </w:r>
      <w:r>
        <w:rPr>
          <w:rFonts w:ascii="Calibri" w:hAnsi="Calibri"/>
          <w:spacing w:val="2"/>
          <w:w w:val="120"/>
          <w:sz w:val="3"/>
        </w:rPr>
        <w:t> </w:t>
      </w:r>
      <w:r>
        <w:rPr>
          <w:rFonts w:ascii="Calibri" w:hAnsi="Calibri"/>
          <w:w w:val="120"/>
          <w:sz w:val="3"/>
        </w:rPr>
        <w:t>€    </w:t>
      </w:r>
      <w:r>
        <w:rPr>
          <w:rFonts w:ascii="Calibri" w:hAnsi="Calibri"/>
          <w:spacing w:val="3"/>
          <w:w w:val="120"/>
          <w:sz w:val="3"/>
        </w:rPr>
        <w:t> </w:t>
      </w:r>
      <w:r>
        <w:rPr>
          <w:rFonts w:ascii="Calibri" w:hAnsi="Calibri"/>
          <w:spacing w:val="-1"/>
          <w:w w:val="120"/>
          <w:sz w:val="3"/>
        </w:rPr>
        <w:t>1.531.000,00</w:t>
      </w:r>
      <w:r>
        <w:rPr>
          <w:rFonts w:ascii="Calibri" w:hAnsi="Calibri"/>
          <w:spacing w:val="3"/>
          <w:w w:val="120"/>
          <w:sz w:val="3"/>
        </w:rPr>
        <w:t> </w:t>
      </w:r>
      <w:r>
        <w:rPr>
          <w:rFonts w:ascii="Calibri" w:hAnsi="Calibri"/>
          <w:w w:val="120"/>
          <w:sz w:val="3"/>
        </w:rPr>
        <w:t>€         </w:t>
      </w:r>
      <w:r>
        <w:rPr>
          <w:rFonts w:ascii="Calibri" w:hAnsi="Calibri"/>
          <w:spacing w:val="1"/>
          <w:w w:val="120"/>
          <w:sz w:val="3"/>
        </w:rPr>
        <w:t> </w:t>
      </w:r>
      <w:r>
        <w:rPr>
          <w:rFonts w:ascii="Calibri" w:hAnsi="Calibri"/>
          <w:spacing w:val="-1"/>
          <w:w w:val="120"/>
          <w:sz w:val="3"/>
        </w:rPr>
        <w:t>24.581,76</w:t>
      </w:r>
      <w:r>
        <w:rPr>
          <w:rFonts w:ascii="Calibri" w:hAnsi="Calibri"/>
          <w:spacing w:val="2"/>
          <w:w w:val="120"/>
          <w:sz w:val="3"/>
        </w:rPr>
        <w:t> </w:t>
      </w:r>
      <w:r>
        <w:rPr>
          <w:rFonts w:ascii="Calibri" w:hAnsi="Calibri"/>
          <w:w w:val="120"/>
          <w:sz w:val="3"/>
        </w:rPr>
        <w:t>€      </w:t>
      </w:r>
      <w:r>
        <w:rPr>
          <w:rFonts w:ascii="Calibri" w:hAnsi="Calibri"/>
          <w:spacing w:val="3"/>
          <w:w w:val="120"/>
          <w:sz w:val="3"/>
        </w:rPr>
        <w:t> </w:t>
      </w:r>
      <w:r>
        <w:rPr>
          <w:rFonts w:ascii="Calibri" w:hAnsi="Calibri"/>
          <w:spacing w:val="-1"/>
          <w:w w:val="120"/>
          <w:sz w:val="3"/>
        </w:rPr>
        <w:t>1.447,0</w:t>
      </w:r>
      <w:r>
        <w:rPr>
          <w:rFonts w:ascii="Calibri" w:hAnsi="Calibri"/>
          <w:spacing w:val="6"/>
          <w:w w:val="120"/>
          <w:sz w:val="3"/>
        </w:rPr>
        <w:t>     </w:t>
      </w:r>
      <w:r>
        <w:rPr>
          <w:rFonts w:ascii="Calibri" w:hAnsi="Calibri"/>
          <w:spacing w:val="7"/>
          <w:w w:val="120"/>
          <w:sz w:val="3"/>
        </w:rPr>
        <w:t> </w:t>
      </w:r>
      <w:r>
        <w:rPr>
          <w:rFonts w:ascii="Calibri" w:hAnsi="Calibri"/>
          <w:spacing w:val="-1"/>
          <w:w w:val="120"/>
          <w:sz w:val="3"/>
        </w:rPr>
        <w:t>24.581,76</w:t>
      </w:r>
      <w:r>
        <w:rPr>
          <w:rFonts w:ascii="Calibri" w:hAnsi="Calibri"/>
          <w:spacing w:val="2"/>
          <w:w w:val="120"/>
          <w:sz w:val="3"/>
        </w:rPr>
        <w:t> </w:t>
      </w:r>
      <w:r>
        <w:rPr>
          <w:rFonts w:ascii="Calibri" w:hAnsi="Calibri"/>
          <w:w w:val="120"/>
          <w:sz w:val="3"/>
        </w:rPr>
        <w:t>€    </w:t>
      </w:r>
      <w:r>
        <w:rPr>
          <w:rFonts w:ascii="Calibri" w:hAnsi="Calibri"/>
          <w:spacing w:val="1"/>
          <w:w w:val="120"/>
          <w:sz w:val="3"/>
        </w:rPr>
        <w:t> </w:t>
      </w:r>
      <w:r>
        <w:rPr>
          <w:rFonts w:ascii="Calibri" w:hAnsi="Calibri"/>
          <w:spacing w:val="-1"/>
          <w:w w:val="120"/>
          <w:sz w:val="3"/>
        </w:rPr>
        <w:t>1.531.000,00</w:t>
      </w:r>
      <w:r>
        <w:rPr>
          <w:rFonts w:ascii="Calibri" w:hAnsi="Calibri"/>
          <w:spacing w:val="4"/>
          <w:w w:val="120"/>
          <w:sz w:val="3"/>
        </w:rPr>
        <w:t> </w:t>
      </w:r>
      <w:r>
        <w:rPr>
          <w:rFonts w:ascii="Calibri" w:hAnsi="Calibri"/>
          <w:w w:val="120"/>
          <w:sz w:val="3"/>
        </w:rPr>
        <w:t>€           </w:t>
      </w:r>
      <w:r>
        <w:rPr>
          <w:rFonts w:ascii="Calibri" w:hAnsi="Calibri"/>
          <w:spacing w:val="3"/>
          <w:w w:val="120"/>
          <w:sz w:val="3"/>
        </w:rPr>
        <w:t> </w:t>
      </w:r>
      <w:r>
        <w:rPr>
          <w:rFonts w:ascii="Calibri" w:hAnsi="Calibri"/>
          <w:spacing w:val="-1"/>
          <w:w w:val="120"/>
          <w:sz w:val="3"/>
        </w:rPr>
        <w:t>9.332,61</w:t>
      </w:r>
      <w:r>
        <w:rPr>
          <w:rFonts w:ascii="Calibri" w:hAnsi="Calibri"/>
          <w:spacing w:val="1"/>
          <w:w w:val="120"/>
          <w:sz w:val="3"/>
        </w:rPr>
        <w:t> </w:t>
      </w:r>
      <w:r>
        <w:rPr>
          <w:rFonts w:ascii="Calibri" w:hAnsi="Calibri"/>
          <w:w w:val="120"/>
          <w:sz w:val="3"/>
        </w:rPr>
        <w:t>€      </w:t>
      </w:r>
      <w:r>
        <w:rPr>
          <w:rFonts w:ascii="Calibri" w:hAnsi="Calibri"/>
          <w:spacing w:val="7"/>
          <w:w w:val="120"/>
          <w:sz w:val="3"/>
        </w:rPr>
        <w:t> </w:t>
      </w:r>
      <w:r>
        <w:rPr>
          <w:rFonts w:ascii="Calibri" w:hAnsi="Calibri"/>
          <w:spacing w:val="-1"/>
          <w:w w:val="120"/>
          <w:sz w:val="3"/>
        </w:rPr>
        <w:t>289,0</w:t>
      </w:r>
      <w:r>
        <w:rPr>
          <w:rFonts w:ascii="Calibri" w:hAnsi="Calibri"/>
          <w:spacing w:val="7"/>
          <w:w w:val="120"/>
          <w:sz w:val="3"/>
        </w:rPr>
        <w:t>      </w:t>
      </w:r>
      <w:r>
        <w:rPr>
          <w:rFonts w:ascii="Calibri" w:hAnsi="Calibri"/>
          <w:spacing w:val="8"/>
          <w:w w:val="120"/>
          <w:sz w:val="3"/>
        </w:rPr>
        <w:t> </w:t>
      </w:r>
      <w:r>
        <w:rPr>
          <w:rFonts w:ascii="Calibri" w:hAnsi="Calibri"/>
          <w:spacing w:val="-1"/>
          <w:w w:val="120"/>
          <w:sz w:val="3"/>
        </w:rPr>
        <w:t>9.332,61</w:t>
      </w:r>
      <w:r>
        <w:rPr>
          <w:rFonts w:ascii="Calibri" w:hAnsi="Calibri"/>
          <w:spacing w:val="1"/>
          <w:w w:val="120"/>
          <w:sz w:val="3"/>
        </w:rPr>
        <w:t> </w:t>
      </w:r>
      <w:r>
        <w:rPr>
          <w:rFonts w:ascii="Calibri" w:hAnsi="Calibri"/>
          <w:w w:val="120"/>
          <w:sz w:val="3"/>
        </w:rPr>
        <w:t>€     </w:t>
      </w:r>
      <w:r>
        <w:rPr>
          <w:rFonts w:ascii="Calibri" w:hAnsi="Calibri"/>
          <w:spacing w:val="1"/>
          <w:w w:val="120"/>
          <w:sz w:val="3"/>
        </w:rPr>
        <w:t> </w:t>
      </w:r>
      <w:r>
        <w:rPr>
          <w:rFonts w:ascii="Calibri" w:hAnsi="Calibri"/>
          <w:spacing w:val="-1"/>
          <w:w w:val="120"/>
          <w:sz w:val="3"/>
        </w:rPr>
        <w:t>1.531.000,00</w:t>
      </w:r>
      <w:r>
        <w:rPr>
          <w:rFonts w:ascii="Calibri" w:hAnsi="Calibri"/>
          <w:spacing w:val="3"/>
          <w:w w:val="120"/>
          <w:sz w:val="3"/>
        </w:rPr>
        <w:t> </w:t>
      </w:r>
      <w:r>
        <w:rPr>
          <w:rFonts w:ascii="Calibri" w:hAnsi="Calibri"/>
          <w:w w:val="120"/>
          <w:sz w:val="3"/>
        </w:rPr>
        <w:t>€         </w:t>
      </w:r>
      <w:r>
        <w:rPr>
          <w:rFonts w:ascii="Calibri" w:hAnsi="Calibri"/>
          <w:spacing w:val="3"/>
          <w:w w:val="120"/>
          <w:sz w:val="3"/>
        </w:rPr>
        <w:t> </w:t>
      </w:r>
      <w:r>
        <w:rPr>
          <w:rFonts w:ascii="Calibri" w:hAnsi="Calibri"/>
          <w:spacing w:val="-1"/>
          <w:w w:val="120"/>
          <w:sz w:val="3"/>
        </w:rPr>
        <w:t>4.814,94</w:t>
      </w:r>
      <w:r>
        <w:rPr>
          <w:rFonts w:ascii="Calibri" w:hAnsi="Calibri"/>
          <w:spacing w:val="2"/>
          <w:w w:val="120"/>
          <w:sz w:val="3"/>
        </w:rPr>
        <w:t> </w:t>
      </w:r>
      <w:r>
        <w:rPr>
          <w:rFonts w:ascii="Calibri" w:hAnsi="Calibri"/>
          <w:w w:val="120"/>
          <w:sz w:val="3"/>
        </w:rPr>
        <w:t>€         </w:t>
      </w:r>
      <w:r>
        <w:rPr>
          <w:rFonts w:ascii="Calibri" w:hAnsi="Calibri"/>
          <w:spacing w:val="3"/>
          <w:w w:val="120"/>
          <w:sz w:val="3"/>
        </w:rPr>
        <w:t> </w:t>
      </w:r>
      <w:r>
        <w:rPr>
          <w:rFonts w:ascii="Calibri" w:hAnsi="Calibri"/>
          <w:spacing w:val="-1"/>
          <w:w w:val="120"/>
          <w:sz w:val="3"/>
        </w:rPr>
        <w:t>54,0</w:t>
      </w:r>
      <w:r>
        <w:rPr>
          <w:rFonts w:ascii="Calibri" w:hAnsi="Calibri"/>
          <w:spacing w:val="7"/>
          <w:w w:val="120"/>
          <w:sz w:val="3"/>
        </w:rPr>
        <w:t>      </w:t>
      </w:r>
      <w:r>
        <w:rPr>
          <w:rFonts w:ascii="Calibri" w:hAnsi="Calibri"/>
          <w:spacing w:val="7"/>
          <w:w w:val="120"/>
          <w:sz w:val="3"/>
        </w:rPr>
        <w:t> </w:t>
      </w:r>
      <w:r>
        <w:rPr>
          <w:rFonts w:ascii="Calibri" w:hAnsi="Calibri"/>
          <w:spacing w:val="-1"/>
          <w:w w:val="120"/>
          <w:sz w:val="3"/>
        </w:rPr>
        <w:t>4.814,94</w:t>
      </w:r>
      <w:r>
        <w:rPr>
          <w:rFonts w:ascii="Calibri" w:hAnsi="Calibri"/>
          <w:spacing w:val="2"/>
          <w:w w:val="120"/>
          <w:sz w:val="3"/>
        </w:rPr>
        <w:t> </w:t>
      </w:r>
      <w:r>
        <w:rPr>
          <w:rFonts w:ascii="Calibri" w:hAnsi="Calibri"/>
          <w:w w:val="120"/>
          <w:sz w:val="3"/>
        </w:rPr>
        <w:t>€     </w:t>
      </w:r>
      <w:r>
        <w:rPr>
          <w:rFonts w:ascii="Calibri" w:hAnsi="Calibri"/>
          <w:spacing w:val="1"/>
          <w:w w:val="120"/>
          <w:sz w:val="3"/>
        </w:rPr>
        <w:t> </w:t>
      </w:r>
      <w:r>
        <w:rPr>
          <w:rFonts w:ascii="Calibri" w:hAnsi="Calibri"/>
          <w:spacing w:val="-1"/>
          <w:w w:val="120"/>
          <w:sz w:val="3"/>
        </w:rPr>
        <w:t>1.530.179,97</w:t>
      </w:r>
      <w:r>
        <w:rPr>
          <w:rFonts w:ascii="Calibri" w:hAnsi="Calibri"/>
          <w:spacing w:val="3"/>
          <w:w w:val="120"/>
          <w:sz w:val="3"/>
        </w:rPr>
        <w:t> </w:t>
      </w:r>
      <w:r>
        <w:rPr>
          <w:rFonts w:ascii="Calibri" w:hAnsi="Calibri"/>
          <w:w w:val="120"/>
          <w:sz w:val="3"/>
        </w:rPr>
        <w:t>€             </w:t>
      </w:r>
      <w:r>
        <w:rPr>
          <w:rFonts w:ascii="Calibri" w:hAnsi="Calibri"/>
          <w:spacing w:val="2"/>
          <w:w w:val="120"/>
          <w:sz w:val="3"/>
        </w:rPr>
        <w:t> </w:t>
      </w:r>
      <w:r>
        <w:rPr>
          <w:rFonts w:ascii="Calibri" w:hAnsi="Calibri"/>
          <w:w w:val="120"/>
          <w:sz w:val="3"/>
        </w:rPr>
        <w:t>92,03%</w:t>
      </w:r>
    </w:p>
    <w:p>
      <w:pPr>
        <w:pStyle w:val="BodyText"/>
        <w:spacing w:line="48" w:lineRule="exact"/>
        <w:ind w:left="12094"/>
        <w:rPr>
          <w:rFonts w:ascii="Calibri"/>
          <w:sz w:val="4"/>
        </w:rPr>
      </w:pPr>
      <w:r>
        <w:rPr>
          <w:rFonts w:ascii="Calibri"/>
          <w:position w:val="0"/>
          <w:sz w:val="4"/>
        </w:rPr>
        <w:pict>
          <v:group style="width:33.9pt;height:2.450pt;mso-position-horizontal-relative:char;mso-position-vertical-relative:line" coordorigin="0,0" coordsize="678,49">
            <v:shape style="position:absolute;left:408;top:1;width:269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5" w:right="0" w:firstLine="0"/>
                      <w:jc w:val="left"/>
                      <w:rPr>
                        <w:rFonts w:ascii="Calibri" w:hAnsi="Calibri"/>
                        <w:b/>
                        <w:sz w:val="3"/>
                      </w:rPr>
                    </w:pPr>
                    <w:r>
                      <w:rPr>
                        <w:rFonts w:ascii="Calibri" w:hAnsi="Calibri"/>
                        <w:b/>
                        <w:w w:val="120"/>
                        <w:sz w:val="3"/>
                      </w:rPr>
                      <w:t>820,03</w:t>
                    </w:r>
                    <w:r>
                      <w:rPr>
                        <w:rFonts w:ascii="Calibri" w:hAnsi="Calibri"/>
                        <w:b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120"/>
                        <w:sz w:val="3"/>
                      </w:rPr>
                      <w:t>€</w:t>
                    </w:r>
                  </w:p>
                </w:txbxContent>
              </v:textbox>
              <v:stroke dashstyle="solid"/>
              <w10:wrap type="none"/>
            </v:shape>
            <v:shape style="position:absolute;left:1;top:1;width:408;height:47" type="#_x0000_t202" filled="false" stroked="true" strokeweight=".101pt" strokecolor="#000000">
              <v:textbox inset="0,0,0,0">
                <w:txbxContent>
                  <w:p>
                    <w:pPr>
                      <w:spacing w:before="3"/>
                      <w:ind w:left="12" w:right="0" w:firstLine="0"/>
                      <w:jc w:val="left"/>
                      <w:rPr>
                        <w:rFonts w:ascii="Calibri"/>
                        <w:sz w:val="3"/>
                      </w:rPr>
                    </w:pPr>
                    <w:r>
                      <w:rPr>
                        <w:rFonts w:ascii="Calibri"/>
                        <w:w w:val="120"/>
                        <w:sz w:val="3"/>
                      </w:rPr>
                      <w:t>IMPORTE</w:t>
                    </w:r>
                    <w:r>
                      <w:rPr>
                        <w:rFonts w:ascii="Calibri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NO</w:t>
                    </w:r>
                    <w:r>
                      <w:rPr>
                        <w:rFonts w:ascii="Calibri"/>
                        <w:spacing w:val="-1"/>
                        <w:w w:val="120"/>
                        <w:sz w:val="3"/>
                      </w:rPr>
                      <w:t> </w:t>
                    </w:r>
                    <w:r>
                      <w:rPr>
                        <w:rFonts w:ascii="Calibri"/>
                        <w:w w:val="120"/>
                        <w:sz w:val="3"/>
                      </w:rPr>
                      <w:t>APLICADO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Calibri"/>
          <w:position w:val="0"/>
          <w:sz w:val="4"/>
        </w:rPr>
      </w:r>
    </w:p>
    <w:p>
      <w:pPr>
        <w:spacing w:after="0" w:line="48" w:lineRule="exact"/>
        <w:rPr>
          <w:rFonts w:ascii="Calibri"/>
          <w:sz w:val="4"/>
        </w:rPr>
        <w:sectPr>
          <w:headerReference w:type="default" r:id="rId7"/>
          <w:footerReference w:type="default" r:id="rId8"/>
          <w:pgSz w:w="16840" w:h="11910" w:orient="landscape"/>
          <w:pgMar w:header="0" w:footer="0" w:top="1100" w:bottom="280" w:left="1580" w:right="102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/>
        <w:rPr>
          <w:rFonts w:ascii="Calibri"/>
          <w:sz w:val="21"/>
        </w:rPr>
      </w:pPr>
    </w:p>
    <w:p>
      <w:pPr>
        <w:spacing w:before="0"/>
        <w:ind w:left="3071" w:right="2966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ANEXO</w:t>
      </w:r>
      <w:r>
        <w:rPr>
          <w:rFonts w:ascii="Arial"/>
          <w:b/>
          <w:spacing w:val="-5"/>
          <w:sz w:val="17"/>
        </w:rPr>
        <w:t> </w:t>
      </w:r>
      <w:r>
        <w:rPr>
          <w:rFonts w:ascii="Arial"/>
          <w:b/>
          <w:sz w:val="17"/>
        </w:rPr>
        <w:t>II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spacing w:before="156"/>
        <w:ind w:left="3071" w:right="3026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1"/>
          <w:sz w:val="17"/>
        </w:rPr>
        <w:t>SOLICITUDES</w:t>
      </w:r>
      <w:r>
        <w:rPr>
          <w:rFonts w:ascii="Arial"/>
          <w:b/>
          <w:spacing w:val="-6"/>
          <w:sz w:val="17"/>
        </w:rPr>
        <w:t> </w:t>
      </w:r>
      <w:r>
        <w:rPr>
          <w:rFonts w:ascii="Arial"/>
          <w:b/>
          <w:spacing w:val="-1"/>
          <w:sz w:val="17"/>
        </w:rPr>
        <w:t>DESESTIMADAS</w:t>
      </w:r>
    </w:p>
    <w:p>
      <w:pPr>
        <w:pStyle w:val="BodyText"/>
        <w:spacing w:before="6"/>
        <w:rPr>
          <w:rFonts w:ascii="Arial"/>
          <w:b/>
          <w:sz w:val="13"/>
        </w:rPr>
      </w:pPr>
    </w:p>
    <w:p>
      <w:pPr>
        <w:spacing w:before="93"/>
        <w:ind w:left="193" w:right="145" w:firstLine="0"/>
        <w:jc w:val="both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RESOLUCIÓN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DEFINITIVA 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LA LÍNEA 1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CONCESIÓN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SUBVENCIONES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DESTINADAS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pacing w:val="-1"/>
          <w:sz w:val="17"/>
        </w:rPr>
        <w:t>APOYAR</w:t>
      </w:r>
      <w:r>
        <w:rPr>
          <w:rFonts w:ascii="Arial" w:hAnsi="Arial"/>
          <w:b/>
          <w:spacing w:val="-9"/>
          <w:sz w:val="17"/>
        </w:rPr>
        <w:t> </w:t>
      </w:r>
      <w:r>
        <w:rPr>
          <w:rFonts w:ascii="Arial" w:hAnsi="Arial"/>
          <w:b/>
          <w:spacing w:val="-1"/>
          <w:sz w:val="17"/>
        </w:rPr>
        <w:t>A</w:t>
      </w:r>
      <w:r>
        <w:rPr>
          <w:rFonts w:ascii="Arial" w:hAnsi="Arial"/>
          <w:b/>
          <w:spacing w:val="-11"/>
          <w:sz w:val="17"/>
        </w:rPr>
        <w:t> </w:t>
      </w:r>
      <w:r>
        <w:rPr>
          <w:rFonts w:ascii="Arial" w:hAnsi="Arial"/>
          <w:b/>
          <w:spacing w:val="-1"/>
          <w:sz w:val="17"/>
        </w:rPr>
        <w:t>CLUBES</w:t>
      </w:r>
      <w:r>
        <w:rPr>
          <w:rFonts w:ascii="Arial" w:hAnsi="Arial"/>
          <w:b/>
          <w:spacing w:val="-5"/>
          <w:sz w:val="17"/>
        </w:rPr>
        <w:t> </w:t>
      </w:r>
      <w:r>
        <w:rPr>
          <w:rFonts w:ascii="Arial" w:hAnsi="Arial"/>
          <w:b/>
          <w:spacing w:val="-1"/>
          <w:sz w:val="17"/>
        </w:rPr>
        <w:t>DEPORTIVOS</w:t>
      </w:r>
      <w:r>
        <w:rPr>
          <w:rFonts w:ascii="Arial" w:hAnsi="Arial"/>
          <w:b/>
          <w:spacing w:val="-5"/>
          <w:sz w:val="17"/>
        </w:rPr>
        <w:t> </w:t>
      </w:r>
      <w:r>
        <w:rPr>
          <w:rFonts w:ascii="Arial" w:hAnsi="Arial"/>
          <w:b/>
          <w:spacing w:val="-1"/>
          <w:sz w:val="17"/>
        </w:rPr>
        <w:t>CANARIOS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z w:val="17"/>
        </w:rPr>
        <w:t>QUE</w:t>
      </w:r>
      <w:r>
        <w:rPr>
          <w:rFonts w:ascii="Arial" w:hAnsi="Arial"/>
          <w:b/>
          <w:spacing w:val="-5"/>
          <w:sz w:val="17"/>
        </w:rPr>
        <w:t> </w:t>
      </w:r>
      <w:r>
        <w:rPr>
          <w:rFonts w:ascii="Arial" w:hAnsi="Arial"/>
          <w:b/>
          <w:sz w:val="17"/>
        </w:rPr>
        <w:t>DISPUTEN</w:t>
      </w:r>
      <w:r>
        <w:rPr>
          <w:rFonts w:ascii="Arial" w:hAnsi="Arial"/>
          <w:b/>
          <w:spacing w:val="-5"/>
          <w:sz w:val="17"/>
        </w:rPr>
        <w:t> </w:t>
      </w:r>
      <w:r>
        <w:rPr>
          <w:rFonts w:ascii="Arial" w:hAnsi="Arial"/>
          <w:b/>
          <w:sz w:val="17"/>
        </w:rPr>
        <w:t>CATEGORÍAS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z w:val="17"/>
        </w:rPr>
        <w:t>ABSOLUTAS</w:t>
      </w:r>
      <w:r>
        <w:rPr>
          <w:rFonts w:ascii="Arial" w:hAnsi="Arial"/>
          <w:b/>
          <w:spacing w:val="-5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5"/>
          <w:sz w:val="17"/>
        </w:rPr>
        <w:t> </w:t>
      </w:r>
      <w:r>
        <w:rPr>
          <w:rFonts w:ascii="Arial" w:hAnsi="Arial"/>
          <w:b/>
          <w:sz w:val="17"/>
        </w:rPr>
        <w:t>ÁMBITO</w:t>
      </w:r>
      <w:r>
        <w:rPr>
          <w:rFonts w:ascii="Arial" w:hAnsi="Arial"/>
          <w:b/>
          <w:spacing w:val="-45"/>
          <w:sz w:val="17"/>
        </w:rPr>
        <w:t> </w:t>
      </w:r>
      <w:r>
        <w:rPr>
          <w:rFonts w:ascii="Arial" w:hAnsi="Arial"/>
          <w:b/>
          <w:sz w:val="17"/>
        </w:rPr>
        <w:t>NACIONAL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z w:val="17"/>
        </w:rPr>
        <w:t>LAS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z w:val="17"/>
        </w:rPr>
        <w:t>DISTINTAS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z w:val="17"/>
        </w:rPr>
        <w:t>MODALIDADES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z w:val="17"/>
        </w:rPr>
        <w:t>DEPORTIVAS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z w:val="17"/>
        </w:rPr>
        <w:t>PARA</w:t>
      </w:r>
      <w:r>
        <w:rPr>
          <w:rFonts w:ascii="Arial" w:hAnsi="Arial"/>
          <w:b/>
          <w:spacing w:val="-8"/>
          <w:sz w:val="17"/>
        </w:rPr>
        <w:t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-6"/>
          <w:sz w:val="17"/>
        </w:rPr>
        <w:t> </w:t>
      </w:r>
      <w:r>
        <w:rPr>
          <w:rFonts w:ascii="Arial" w:hAnsi="Arial"/>
          <w:b/>
          <w:sz w:val="17"/>
        </w:rPr>
        <w:t>2020.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3"/>
        </w:rPr>
      </w:pPr>
    </w:p>
    <w:tbl>
      <w:tblPr>
        <w:tblW w:w="0" w:type="auto"/>
        <w:jc w:val="left"/>
        <w:tblInd w:w="3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5"/>
        <w:gridCol w:w="4142"/>
        <w:gridCol w:w="2204"/>
      </w:tblGrid>
      <w:tr>
        <w:trPr>
          <w:trHeight w:val="190" w:hRule="atLeast"/>
        </w:trPr>
        <w:tc>
          <w:tcPr>
            <w:tcW w:w="1565" w:type="dxa"/>
          </w:tcPr>
          <w:p>
            <w:pPr>
              <w:pStyle w:val="TableParagraph"/>
              <w:spacing w:line="171" w:lineRule="exact"/>
              <w:ind w:right="128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Nº</w:t>
            </w:r>
            <w:r>
              <w:rPr>
                <w:rFonts w:ascii="Arial" w:hAnsi="Arial"/>
                <w:b/>
                <w:spacing w:val="-9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EXPEDIENTE</w:t>
            </w:r>
          </w:p>
        </w:tc>
        <w:tc>
          <w:tcPr>
            <w:tcW w:w="4142" w:type="dxa"/>
          </w:tcPr>
          <w:p>
            <w:pPr>
              <w:pStyle w:val="TableParagraph"/>
              <w:spacing w:line="171" w:lineRule="exact"/>
              <w:ind w:left="1672" w:right="16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ENTIDAD</w:t>
            </w:r>
          </w:p>
        </w:tc>
        <w:tc>
          <w:tcPr>
            <w:tcW w:w="2204" w:type="dxa"/>
          </w:tcPr>
          <w:p>
            <w:pPr>
              <w:pStyle w:val="TableParagraph"/>
              <w:spacing w:line="171" w:lineRule="exact"/>
              <w:ind w:left="69" w:right="6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CAUSAS</w:t>
            </w:r>
            <w:r>
              <w:rPr>
                <w:rFonts w:ascii="Arial" w:hAnsi="Arial"/>
                <w:b/>
                <w:spacing w:val="-10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EXCLUSIÓN</w:t>
            </w:r>
          </w:p>
        </w:tc>
      </w:tr>
      <w:tr>
        <w:trPr>
          <w:trHeight w:val="150" w:hRule="atLeast"/>
        </w:trPr>
        <w:tc>
          <w:tcPr>
            <w:tcW w:w="1565" w:type="dxa"/>
          </w:tcPr>
          <w:p>
            <w:pPr>
              <w:pStyle w:val="TableParagraph"/>
              <w:spacing w:line="129" w:lineRule="exact" w:before="1"/>
              <w:ind w:right="114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SubClub_2020/01/0030</w:t>
            </w:r>
          </w:p>
        </w:tc>
        <w:tc>
          <w:tcPr>
            <w:tcW w:w="4142" w:type="dxa"/>
          </w:tcPr>
          <w:p>
            <w:pPr>
              <w:pStyle w:val="TableParagraph"/>
              <w:spacing w:line="129" w:lineRule="exact" w:before="1"/>
              <w:ind w:left="24"/>
              <w:jc w:val="left"/>
              <w:rPr>
                <w:sz w:val="13"/>
              </w:rPr>
            </w:pPr>
            <w:r>
              <w:rPr>
                <w:sz w:val="13"/>
              </w:rPr>
              <w:t>ASOCIACIÓN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CLUB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CICLISTA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PELOTÓN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TENERIFE</w:t>
            </w:r>
          </w:p>
        </w:tc>
        <w:tc>
          <w:tcPr>
            <w:tcW w:w="2204" w:type="dxa"/>
          </w:tcPr>
          <w:p>
            <w:pPr>
              <w:pStyle w:val="TableParagraph"/>
              <w:spacing w:line="129" w:lineRule="exact" w:before="1"/>
              <w:ind w:left="6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7"/>
        <w:rPr>
          <w:rFonts w:ascii="Arial"/>
          <w:b/>
          <w:sz w:val="15"/>
        </w:rPr>
      </w:pPr>
    </w:p>
    <w:p>
      <w:pPr>
        <w:spacing w:before="1"/>
        <w:ind w:left="193" w:right="0" w:firstLine="0"/>
        <w:jc w:val="both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Leyenda</w:t>
      </w:r>
      <w:r>
        <w:rPr>
          <w:rFonts w:ascii="Arial" w:hAnsi="Arial"/>
          <w:b/>
          <w:spacing w:val="-9"/>
          <w:sz w:val="17"/>
        </w:rPr>
        <w:t> </w:t>
      </w:r>
      <w:r>
        <w:rPr>
          <w:rFonts w:ascii="Arial" w:hAnsi="Arial"/>
          <w:b/>
          <w:sz w:val="17"/>
        </w:rPr>
        <w:t>causas</w:t>
      </w:r>
      <w:r>
        <w:rPr>
          <w:rFonts w:ascii="Arial" w:hAnsi="Arial"/>
          <w:b/>
          <w:spacing w:val="-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11"/>
          <w:sz w:val="17"/>
        </w:rPr>
        <w:t> </w:t>
      </w:r>
      <w:r>
        <w:rPr>
          <w:rFonts w:ascii="Arial" w:hAnsi="Arial"/>
          <w:b/>
          <w:sz w:val="17"/>
        </w:rPr>
        <w:t>exclusión:</w:t>
      </w:r>
    </w:p>
    <w:p>
      <w:pPr>
        <w:pStyle w:val="BodyText"/>
        <w:spacing w:before="8"/>
        <w:rPr>
          <w:rFonts w:ascii="Arial"/>
          <w:b/>
          <w:sz w:val="16"/>
        </w:rPr>
      </w:pPr>
    </w:p>
    <w:p>
      <w:pPr>
        <w:spacing w:before="0"/>
        <w:ind w:left="278" w:right="0" w:firstLine="0"/>
        <w:jc w:val="both"/>
        <w:rPr>
          <w:rFonts w:ascii="Arial MT" w:hAnsi="Arial MT"/>
          <w:sz w:val="17"/>
        </w:rPr>
      </w:pPr>
      <w:r>
        <w:rPr>
          <w:rFonts w:ascii="Arial MT" w:hAnsi="Arial MT"/>
          <w:sz w:val="17"/>
        </w:rPr>
        <w:t>1.-</w:t>
      </w:r>
      <w:r>
        <w:rPr>
          <w:rFonts w:ascii="Arial MT" w:hAnsi="Arial MT"/>
          <w:spacing w:val="-7"/>
          <w:sz w:val="17"/>
        </w:rPr>
        <w:t> </w:t>
      </w:r>
      <w:r>
        <w:rPr>
          <w:rFonts w:ascii="Arial MT" w:hAnsi="Arial MT"/>
          <w:sz w:val="17"/>
        </w:rPr>
        <w:t>La</w:t>
      </w:r>
      <w:r>
        <w:rPr>
          <w:rFonts w:ascii="Arial MT" w:hAnsi="Arial MT"/>
          <w:spacing w:val="-8"/>
          <w:sz w:val="17"/>
        </w:rPr>
        <w:t> </w:t>
      </w:r>
      <w:r>
        <w:rPr>
          <w:rFonts w:ascii="Arial MT" w:hAnsi="Arial MT"/>
          <w:sz w:val="17"/>
        </w:rPr>
        <w:t>solicitud</w:t>
      </w:r>
      <w:r>
        <w:rPr>
          <w:rFonts w:ascii="Arial MT" w:hAnsi="Arial MT"/>
          <w:spacing w:val="-5"/>
          <w:sz w:val="17"/>
        </w:rPr>
        <w:t> </w:t>
      </w:r>
      <w:r>
        <w:rPr>
          <w:rFonts w:ascii="Arial MT" w:hAnsi="Arial MT"/>
          <w:sz w:val="17"/>
        </w:rPr>
        <w:t>no</w:t>
      </w:r>
      <w:r>
        <w:rPr>
          <w:rFonts w:ascii="Arial MT" w:hAnsi="Arial MT"/>
          <w:spacing w:val="-8"/>
          <w:sz w:val="17"/>
        </w:rPr>
        <w:t> </w:t>
      </w:r>
      <w:r>
        <w:rPr>
          <w:rFonts w:ascii="Arial MT" w:hAnsi="Arial MT"/>
          <w:sz w:val="17"/>
        </w:rPr>
        <w:t>se</w:t>
      </w:r>
      <w:r>
        <w:rPr>
          <w:rFonts w:ascii="Arial MT" w:hAnsi="Arial MT"/>
          <w:spacing w:val="-7"/>
          <w:sz w:val="17"/>
        </w:rPr>
        <w:t> </w:t>
      </w:r>
      <w:r>
        <w:rPr>
          <w:rFonts w:ascii="Arial MT" w:hAnsi="Arial MT"/>
          <w:sz w:val="17"/>
        </w:rPr>
        <w:t>ajusta</w:t>
      </w:r>
      <w:r>
        <w:rPr>
          <w:rFonts w:ascii="Arial MT" w:hAnsi="Arial MT"/>
          <w:spacing w:val="-6"/>
          <w:sz w:val="17"/>
        </w:rPr>
        <w:t> </w:t>
      </w:r>
      <w:r>
        <w:rPr>
          <w:rFonts w:ascii="Arial MT" w:hAnsi="Arial MT"/>
          <w:sz w:val="17"/>
        </w:rPr>
        <w:t>al</w:t>
      </w:r>
      <w:r>
        <w:rPr>
          <w:rFonts w:ascii="Arial MT" w:hAnsi="Arial MT"/>
          <w:spacing w:val="-8"/>
          <w:sz w:val="17"/>
        </w:rPr>
        <w:t> </w:t>
      </w:r>
      <w:r>
        <w:rPr>
          <w:rFonts w:ascii="Arial MT" w:hAnsi="Arial MT"/>
          <w:sz w:val="17"/>
        </w:rPr>
        <w:t>objeto</w:t>
      </w:r>
      <w:r>
        <w:rPr>
          <w:rFonts w:ascii="Arial MT" w:hAnsi="Arial MT"/>
          <w:spacing w:val="-6"/>
          <w:sz w:val="17"/>
        </w:rPr>
        <w:t> </w:t>
      </w:r>
      <w:r>
        <w:rPr>
          <w:rFonts w:ascii="Arial MT" w:hAnsi="Arial MT"/>
          <w:sz w:val="17"/>
        </w:rPr>
        <w:t>de</w:t>
      </w:r>
      <w:r>
        <w:rPr>
          <w:rFonts w:ascii="Arial MT" w:hAnsi="Arial MT"/>
          <w:spacing w:val="-7"/>
          <w:sz w:val="17"/>
        </w:rPr>
        <w:t> </w:t>
      </w:r>
      <w:r>
        <w:rPr>
          <w:rFonts w:ascii="Arial MT" w:hAnsi="Arial MT"/>
          <w:sz w:val="17"/>
        </w:rPr>
        <w:t>la</w:t>
      </w:r>
      <w:r>
        <w:rPr>
          <w:rFonts w:ascii="Arial MT" w:hAnsi="Arial MT"/>
          <w:spacing w:val="-6"/>
          <w:sz w:val="17"/>
        </w:rPr>
        <w:t> </w:t>
      </w:r>
      <w:r>
        <w:rPr>
          <w:rFonts w:ascii="Arial MT" w:hAnsi="Arial MT"/>
          <w:sz w:val="17"/>
        </w:rPr>
        <w:t>convocatoria</w:t>
      </w:r>
      <w:r>
        <w:rPr>
          <w:rFonts w:ascii="Arial MT" w:hAnsi="Arial MT"/>
          <w:spacing w:val="-6"/>
          <w:sz w:val="17"/>
        </w:rPr>
        <w:t> </w:t>
      </w:r>
      <w:r>
        <w:rPr>
          <w:rFonts w:ascii="Arial MT" w:hAnsi="Arial MT"/>
          <w:sz w:val="17"/>
        </w:rPr>
        <w:t>(tipo</w:t>
      </w:r>
      <w:r>
        <w:rPr>
          <w:rFonts w:ascii="Arial MT" w:hAnsi="Arial MT"/>
          <w:spacing w:val="-6"/>
          <w:sz w:val="17"/>
        </w:rPr>
        <w:t> </w:t>
      </w:r>
      <w:r>
        <w:rPr>
          <w:rFonts w:ascii="Arial MT" w:hAnsi="Arial MT"/>
          <w:sz w:val="17"/>
        </w:rPr>
        <w:t>de</w:t>
      </w:r>
      <w:r>
        <w:rPr>
          <w:rFonts w:ascii="Arial MT" w:hAnsi="Arial MT"/>
          <w:spacing w:val="-5"/>
          <w:sz w:val="17"/>
        </w:rPr>
        <w:t> </w:t>
      </w:r>
      <w:r>
        <w:rPr>
          <w:rFonts w:ascii="Arial MT" w:hAnsi="Arial MT"/>
          <w:sz w:val="17"/>
        </w:rPr>
        <w:t>competición).</w:t>
      </w:r>
    </w:p>
    <w:p>
      <w:pPr>
        <w:spacing w:after="0"/>
        <w:jc w:val="both"/>
        <w:rPr>
          <w:rFonts w:ascii="Arial MT" w:hAnsi="Arial MT"/>
          <w:sz w:val="17"/>
        </w:rPr>
        <w:sectPr>
          <w:headerReference w:type="default" r:id="rId11"/>
          <w:footerReference w:type="default" r:id="rId12"/>
          <w:pgSz w:w="11910" w:h="16840"/>
          <w:pgMar w:header="1126" w:footer="662" w:top="1660" w:bottom="860" w:left="1580" w:right="1680"/>
          <w:pgNumType w:start="18673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"/>
        <w:rPr>
          <w:rFonts w:ascii="Arial MT"/>
          <w:sz w:val="19"/>
        </w:rPr>
      </w:pPr>
    </w:p>
    <w:p>
      <w:pPr>
        <w:spacing w:line="561" w:lineRule="auto" w:before="0"/>
        <w:ind w:left="3243" w:right="3204" w:firstLine="755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ANEXO III</w:t>
      </w:r>
      <w:r>
        <w:rPr>
          <w:rFonts w:ascii="Arial"/>
          <w:b/>
          <w:spacing w:val="1"/>
          <w:sz w:val="17"/>
        </w:rPr>
        <w:t> </w:t>
      </w:r>
      <w:r>
        <w:rPr>
          <w:rFonts w:ascii="Arial"/>
          <w:b/>
          <w:spacing w:val="-1"/>
          <w:sz w:val="17"/>
        </w:rPr>
        <w:t>SOLICITUDES</w:t>
      </w:r>
      <w:r>
        <w:rPr>
          <w:rFonts w:ascii="Arial"/>
          <w:b/>
          <w:spacing w:val="-7"/>
          <w:sz w:val="17"/>
        </w:rPr>
        <w:t> </w:t>
      </w:r>
      <w:r>
        <w:rPr>
          <w:rFonts w:ascii="Arial"/>
          <w:b/>
          <w:spacing w:val="-1"/>
          <w:sz w:val="17"/>
        </w:rPr>
        <w:t>DESISTIDAS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before="94"/>
        <w:ind w:left="108" w:right="230" w:firstLine="0"/>
        <w:jc w:val="both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RESOLUCIÓN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DEFINITIVA 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LA LÍNEA 1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CONCESIÓN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SUBVENCIONES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DESTINADAS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pacing w:val="-1"/>
          <w:sz w:val="17"/>
        </w:rPr>
        <w:t>APOYAR</w:t>
      </w:r>
      <w:r>
        <w:rPr>
          <w:rFonts w:ascii="Arial" w:hAnsi="Arial"/>
          <w:b/>
          <w:spacing w:val="-9"/>
          <w:sz w:val="17"/>
        </w:rPr>
        <w:t> </w:t>
      </w:r>
      <w:r>
        <w:rPr>
          <w:rFonts w:ascii="Arial" w:hAnsi="Arial"/>
          <w:b/>
          <w:spacing w:val="-1"/>
          <w:sz w:val="17"/>
        </w:rPr>
        <w:t>A</w:t>
      </w:r>
      <w:r>
        <w:rPr>
          <w:rFonts w:ascii="Arial" w:hAnsi="Arial"/>
          <w:b/>
          <w:spacing w:val="-11"/>
          <w:sz w:val="17"/>
        </w:rPr>
        <w:t> </w:t>
      </w:r>
      <w:r>
        <w:rPr>
          <w:rFonts w:ascii="Arial" w:hAnsi="Arial"/>
          <w:b/>
          <w:spacing w:val="-1"/>
          <w:sz w:val="17"/>
        </w:rPr>
        <w:t>CLUBES</w:t>
      </w:r>
      <w:r>
        <w:rPr>
          <w:rFonts w:ascii="Arial" w:hAnsi="Arial"/>
          <w:b/>
          <w:spacing w:val="-5"/>
          <w:sz w:val="17"/>
        </w:rPr>
        <w:t> </w:t>
      </w:r>
      <w:r>
        <w:rPr>
          <w:rFonts w:ascii="Arial" w:hAnsi="Arial"/>
          <w:b/>
          <w:spacing w:val="-1"/>
          <w:sz w:val="17"/>
        </w:rPr>
        <w:t>DEPORTIVOS</w:t>
      </w:r>
      <w:r>
        <w:rPr>
          <w:rFonts w:ascii="Arial" w:hAnsi="Arial"/>
          <w:b/>
          <w:spacing w:val="-5"/>
          <w:sz w:val="17"/>
        </w:rPr>
        <w:t> </w:t>
      </w:r>
      <w:r>
        <w:rPr>
          <w:rFonts w:ascii="Arial" w:hAnsi="Arial"/>
          <w:b/>
          <w:spacing w:val="-1"/>
          <w:sz w:val="17"/>
        </w:rPr>
        <w:t>CANARIOS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z w:val="17"/>
        </w:rPr>
        <w:t>QUE</w:t>
      </w:r>
      <w:r>
        <w:rPr>
          <w:rFonts w:ascii="Arial" w:hAnsi="Arial"/>
          <w:b/>
          <w:spacing w:val="-5"/>
          <w:sz w:val="17"/>
        </w:rPr>
        <w:t> </w:t>
      </w:r>
      <w:r>
        <w:rPr>
          <w:rFonts w:ascii="Arial" w:hAnsi="Arial"/>
          <w:b/>
          <w:sz w:val="17"/>
        </w:rPr>
        <w:t>DISPUTEN</w:t>
      </w:r>
      <w:r>
        <w:rPr>
          <w:rFonts w:ascii="Arial" w:hAnsi="Arial"/>
          <w:b/>
          <w:spacing w:val="-5"/>
          <w:sz w:val="17"/>
        </w:rPr>
        <w:t> </w:t>
      </w:r>
      <w:r>
        <w:rPr>
          <w:rFonts w:ascii="Arial" w:hAnsi="Arial"/>
          <w:b/>
          <w:sz w:val="17"/>
        </w:rPr>
        <w:t>CATEGORÍAS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z w:val="17"/>
        </w:rPr>
        <w:t>ABSOLUTAS</w:t>
      </w:r>
      <w:r>
        <w:rPr>
          <w:rFonts w:ascii="Arial" w:hAnsi="Arial"/>
          <w:b/>
          <w:spacing w:val="-5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5"/>
          <w:sz w:val="17"/>
        </w:rPr>
        <w:t> </w:t>
      </w:r>
      <w:r>
        <w:rPr>
          <w:rFonts w:ascii="Arial" w:hAnsi="Arial"/>
          <w:b/>
          <w:sz w:val="17"/>
        </w:rPr>
        <w:t>ÁMBITO</w:t>
      </w:r>
      <w:r>
        <w:rPr>
          <w:rFonts w:ascii="Arial" w:hAnsi="Arial"/>
          <w:b/>
          <w:spacing w:val="-45"/>
          <w:sz w:val="17"/>
        </w:rPr>
        <w:t> </w:t>
      </w:r>
      <w:r>
        <w:rPr>
          <w:rFonts w:ascii="Arial" w:hAnsi="Arial"/>
          <w:b/>
          <w:sz w:val="17"/>
        </w:rPr>
        <w:t>NACIONAL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z w:val="17"/>
        </w:rPr>
        <w:t>LAS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z w:val="17"/>
        </w:rPr>
        <w:t>DISTINTAS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z w:val="17"/>
        </w:rPr>
        <w:t>MODALIDADES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z w:val="17"/>
        </w:rPr>
        <w:t>DEPORTIVAS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z w:val="17"/>
        </w:rPr>
        <w:t>PARA</w:t>
      </w:r>
      <w:r>
        <w:rPr>
          <w:rFonts w:ascii="Arial" w:hAnsi="Arial"/>
          <w:b/>
          <w:spacing w:val="-8"/>
          <w:sz w:val="17"/>
        </w:rPr>
        <w:t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-6"/>
          <w:sz w:val="17"/>
        </w:rPr>
        <w:t> </w:t>
      </w:r>
      <w:r>
        <w:rPr>
          <w:rFonts w:ascii="Arial" w:hAnsi="Arial"/>
          <w:b/>
          <w:sz w:val="17"/>
        </w:rPr>
        <w:t>2020.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 w:after="1"/>
        <w:rPr>
          <w:rFonts w:ascii="Arial"/>
          <w:b/>
          <w:sz w:val="13"/>
        </w:rPr>
      </w:pPr>
    </w:p>
    <w:tbl>
      <w:tblPr>
        <w:tblW w:w="0" w:type="auto"/>
        <w:jc w:val="left"/>
        <w:tblInd w:w="3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2"/>
        <w:gridCol w:w="2423"/>
        <w:gridCol w:w="4002"/>
      </w:tblGrid>
      <w:tr>
        <w:trPr>
          <w:trHeight w:val="190" w:hRule="atLeast"/>
        </w:trPr>
        <w:tc>
          <w:tcPr>
            <w:tcW w:w="1482" w:type="dxa"/>
          </w:tcPr>
          <w:p>
            <w:pPr>
              <w:pStyle w:val="TableParagraph"/>
              <w:spacing w:line="171" w:lineRule="exact"/>
              <w:ind w:left="12" w:right="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Nº</w:t>
            </w:r>
            <w:r>
              <w:rPr>
                <w:rFonts w:ascii="Arial" w:hAnsi="Arial"/>
                <w:b/>
                <w:spacing w:val="-9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EXPEDIENTE</w:t>
            </w:r>
          </w:p>
        </w:tc>
        <w:tc>
          <w:tcPr>
            <w:tcW w:w="2423" w:type="dxa"/>
          </w:tcPr>
          <w:p>
            <w:pPr>
              <w:pStyle w:val="TableParagraph"/>
              <w:spacing w:line="171" w:lineRule="exact"/>
              <w:ind w:left="814" w:right="80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ENTIDAD</w:t>
            </w:r>
          </w:p>
        </w:tc>
        <w:tc>
          <w:tcPr>
            <w:tcW w:w="4002" w:type="dxa"/>
          </w:tcPr>
          <w:p>
            <w:pPr>
              <w:pStyle w:val="TableParagraph"/>
              <w:spacing w:line="171" w:lineRule="exact"/>
              <w:ind w:left="97" w:right="9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MOTIVO</w:t>
            </w:r>
          </w:p>
        </w:tc>
      </w:tr>
      <w:tr>
        <w:trPr>
          <w:trHeight w:val="925" w:hRule="atLeast"/>
        </w:trPr>
        <w:tc>
          <w:tcPr>
            <w:tcW w:w="1482" w:type="dxa"/>
          </w:tcPr>
          <w:p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SubClub_2020/01/0004</w:t>
            </w:r>
          </w:p>
        </w:tc>
        <w:tc>
          <w:tcPr>
            <w:tcW w:w="2423" w:type="dxa"/>
          </w:tcPr>
          <w:p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49" w:lineRule="auto"/>
              <w:ind w:left="25" w:right="175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CLUB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DEPORTIVO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JUDO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BASTIAN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sz w:val="13"/>
              </w:rPr>
              <w:t>COSTA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TEGUISE</w:t>
            </w:r>
          </w:p>
        </w:tc>
        <w:tc>
          <w:tcPr>
            <w:tcW w:w="4002" w:type="dxa"/>
          </w:tcPr>
          <w:p>
            <w:pPr>
              <w:pStyle w:val="TableParagraph"/>
              <w:spacing w:line="249" w:lineRule="auto" w:before="1"/>
              <w:ind w:left="99" w:right="94"/>
              <w:rPr>
                <w:sz w:val="13"/>
              </w:rPr>
            </w:pPr>
            <w:r>
              <w:rPr>
                <w:sz w:val="13"/>
              </w:rPr>
              <w:t>OBLIGADO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VARIAR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CONCEPTOS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LIGAS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NACIONALES</w:t>
            </w:r>
            <w:r>
              <w:rPr>
                <w:spacing w:val="-33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HABER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REFLEJADO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TAMBIEN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LIGAS</w:t>
            </w:r>
          </w:p>
          <w:p>
            <w:pPr>
              <w:pStyle w:val="TableParagraph"/>
              <w:spacing w:line="249" w:lineRule="auto"/>
              <w:ind w:left="155" w:right="1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JUNIORS, LO </w:t>
            </w:r>
            <w:r>
              <w:rPr>
                <w:spacing w:val="-1"/>
                <w:w w:val="105"/>
                <w:sz w:val="13"/>
              </w:rPr>
              <w:t>CUAL PUEDE RESULTAR ERRÓNEO EN EL</w:t>
            </w:r>
            <w:r>
              <w:rPr>
                <w:w w:val="105"/>
                <w:sz w:val="13"/>
              </w:rPr>
              <w:t> </w:t>
            </w:r>
            <w:r>
              <w:rPr>
                <w:sz w:val="13"/>
              </w:rPr>
              <w:t>PROGRAMA.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PODER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CORREGIR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DEBEMOS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DESISTIR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PRESENTAR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NUEVA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SOLICITUD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SUGUIENDO</w:t>
            </w:r>
          </w:p>
          <w:p>
            <w:pPr>
              <w:pStyle w:val="TableParagraph"/>
              <w:spacing w:line="128" w:lineRule="exact"/>
              <w:ind w:left="97" w:right="94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SUS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INSTRUCCIONES</w:t>
            </w:r>
          </w:p>
        </w:tc>
      </w:tr>
      <w:tr>
        <w:trPr>
          <w:trHeight w:val="151" w:hRule="atLeast"/>
        </w:trPr>
        <w:tc>
          <w:tcPr>
            <w:tcW w:w="1482" w:type="dxa"/>
          </w:tcPr>
          <w:p>
            <w:pPr>
              <w:pStyle w:val="TableParagraph"/>
              <w:spacing w:line="129" w:lineRule="exact" w:before="3"/>
              <w:ind w:left="2"/>
              <w:rPr>
                <w:sz w:val="13"/>
              </w:rPr>
            </w:pPr>
            <w:r>
              <w:rPr>
                <w:w w:val="105"/>
                <w:sz w:val="13"/>
              </w:rPr>
              <w:t>SubClub_2020/01/0009</w:t>
            </w:r>
          </w:p>
        </w:tc>
        <w:tc>
          <w:tcPr>
            <w:tcW w:w="2423" w:type="dxa"/>
          </w:tcPr>
          <w:p>
            <w:pPr>
              <w:pStyle w:val="TableParagraph"/>
              <w:spacing w:line="129" w:lineRule="exact" w:before="3"/>
              <w:ind w:left="25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CLUB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BALONMANO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TEJINA</w:t>
            </w:r>
          </w:p>
        </w:tc>
        <w:tc>
          <w:tcPr>
            <w:tcW w:w="4002" w:type="dxa"/>
          </w:tcPr>
          <w:p>
            <w:pPr>
              <w:pStyle w:val="TableParagraph"/>
              <w:spacing w:line="129" w:lineRule="exact" w:before="3"/>
              <w:ind w:left="96" w:right="94"/>
              <w:rPr>
                <w:sz w:val="13"/>
              </w:rPr>
            </w:pPr>
            <w:r>
              <w:rPr>
                <w:w w:val="105"/>
                <w:sz w:val="13"/>
              </w:rPr>
              <w:t>Datos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erróneos</w:t>
            </w:r>
          </w:p>
        </w:tc>
      </w:tr>
      <w:tr>
        <w:trPr>
          <w:trHeight w:val="305" w:hRule="atLeast"/>
        </w:trPr>
        <w:tc>
          <w:tcPr>
            <w:tcW w:w="1482" w:type="dxa"/>
          </w:tcPr>
          <w:p>
            <w:pPr>
              <w:pStyle w:val="TableParagraph"/>
              <w:spacing w:before="79"/>
              <w:ind w:left="2"/>
              <w:rPr>
                <w:sz w:val="13"/>
              </w:rPr>
            </w:pPr>
            <w:r>
              <w:rPr>
                <w:w w:val="105"/>
                <w:sz w:val="13"/>
              </w:rPr>
              <w:t>SubClub_2020/01/0010</w:t>
            </w:r>
          </w:p>
        </w:tc>
        <w:tc>
          <w:tcPr>
            <w:tcW w:w="2423" w:type="dxa"/>
          </w:tcPr>
          <w:p>
            <w:pPr>
              <w:pStyle w:val="TableParagraph"/>
              <w:spacing w:before="1"/>
              <w:ind w:left="62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CLUB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DEPORTIVO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BALONCESTO</w:t>
            </w:r>
          </w:p>
          <w:p>
            <w:pPr>
              <w:pStyle w:val="TableParagraph"/>
              <w:spacing w:line="129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CONEJEROS</w:t>
            </w:r>
          </w:p>
        </w:tc>
        <w:tc>
          <w:tcPr>
            <w:tcW w:w="4002" w:type="dxa"/>
          </w:tcPr>
          <w:p>
            <w:pPr>
              <w:pStyle w:val="TableParagraph"/>
              <w:spacing w:before="79"/>
              <w:ind w:left="97" w:right="94"/>
              <w:rPr>
                <w:sz w:val="13"/>
              </w:rPr>
            </w:pPr>
            <w:r>
              <w:rPr>
                <w:w w:val="105"/>
                <w:sz w:val="13"/>
              </w:rPr>
              <w:t>Errores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presentación</w:t>
            </w:r>
          </w:p>
        </w:tc>
      </w:tr>
    </w:tbl>
    <w:sectPr>
      <w:pgSz w:w="11910" w:h="16840"/>
      <w:pgMar w:header="1126" w:footer="662" w:top="1660" w:bottom="860" w:left="15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6.544586pt;margin-top:797.801819pt;width:63.05pt;height:9.8pt;mso-position-horizontal-relative:page;mso-position-vertical-relative:page;z-index:-202501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boc-a-2020-145-2369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92902pt;margin-top:798.848938pt;width:75.5pt;height:9pt;mso-position-horizontal-relative:page;mso-position-vertical-relative:page;z-index:-20249600" type="#_x0000_t202" filled="false" stroked="false">
          <v:textbox inset="0,0,0,0">
            <w:txbxContent>
              <w:p>
                <w:pPr>
                  <w:spacing w:line="155" w:lineRule="exact" w:before="0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>https://sede.gobcan.es/boc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6.544586pt;margin-top:797.801819pt;width:63.05pt;height:9.8pt;mso-position-horizontal-relative:page;mso-position-vertical-relative:page;z-index:-202460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boc-a-2020-145-2369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92902pt;margin-top:798.848938pt;width:75.5pt;height:9pt;mso-position-horizontal-relative:page;mso-position-vertical-relative:page;z-index:-20245504" type="#_x0000_t202" filled="false" stroked="false">
          <v:textbox inset="0,0,0,0">
            <w:txbxContent>
              <w:p>
                <w:pPr>
                  <w:spacing w:line="155" w:lineRule="exact" w:before="0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>https://sede.gobcan.es/boc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0253184" from="56.692902pt,56.693214pt" to="538.582902pt,56.693214pt" stroked="true" strokeweight=".75pt" strokecolor="#231f20">
          <v:stroke dashstyle="solid"/>
          <w10:wrap type="none"/>
        </v:line>
      </w:pict>
    </w:r>
    <w:r>
      <w:rPr/>
      <w:drawing>
        <wp:anchor distT="0" distB="0" distL="0" distR="0" allowOverlap="1" layoutInCell="1" locked="0" behindDoc="1" simplePos="0" relativeHeight="483063808">
          <wp:simplePos x="0" y="0"/>
          <wp:positionH relativeFrom="page">
            <wp:posOffset>725265</wp:posOffset>
          </wp:positionH>
          <wp:positionV relativeFrom="page">
            <wp:posOffset>748431</wp:posOffset>
          </wp:positionV>
          <wp:extent cx="272478" cy="2159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2478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0252160" from="56.692902pt,77.953018pt" to="538.582902pt,77.953018pt" stroked="true" strokeweight=".75pt" strokecolor="#231f2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874001pt;margin-top:65.043716pt;width:136pt;height:11pt;mso-position-horizontal-relative:page;mso-position-vertical-relative:page;z-index:-20251648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Boletín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Oficial</w:t>
                </w:r>
                <w:r>
                  <w:rPr>
                    <w:color w:val="231F20"/>
                    <w:spacing w:val="-4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de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Canarias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núm.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145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3.387787pt;margin-top:65.043716pt;width:28.5pt;height:11pt;mso-position-horizontal-relative:page;mso-position-vertical-relative:page;z-index:-20251136" type="#_x0000_t202" filled="false" stroked="false">
          <v:textbox inset="0,0,0,0">
            <w:txbxContent>
              <w:p>
                <w:pPr>
                  <w:spacing w:line="194" w:lineRule="exact" w:before="0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18664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84729pt;margin-top:65.043716pt;width:95.8pt;height:11pt;mso-position-horizontal-relative:page;mso-position-vertical-relative:page;z-index:-20250624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Lunes 20 de julio de 2020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0249088" from="56.692902pt,56.693214pt" to="538.582902pt,56.693214pt" stroked="true" strokeweight=".75pt" strokecolor="#231f20">
          <v:stroke dashstyle="solid"/>
          <w10:wrap type="none"/>
        </v:line>
      </w:pict>
    </w:r>
    <w:r>
      <w:rPr/>
      <w:drawing>
        <wp:anchor distT="0" distB="0" distL="0" distR="0" allowOverlap="1" layoutInCell="1" locked="0" behindDoc="1" simplePos="0" relativeHeight="483067904">
          <wp:simplePos x="0" y="0"/>
          <wp:positionH relativeFrom="page">
            <wp:posOffset>725265</wp:posOffset>
          </wp:positionH>
          <wp:positionV relativeFrom="page">
            <wp:posOffset>748431</wp:posOffset>
          </wp:positionV>
          <wp:extent cx="272478" cy="215900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2478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0248064" from="56.692902pt,77.953018pt" to="538.582902pt,77.953018pt" stroked="true" strokeweight=".75pt" strokecolor="#231f20">
          <v:stroke dashstyle="solid"/>
          <w10:wrap type="none"/>
        </v:line>
      </w:pict>
    </w:r>
    <w:r>
      <w:rPr/>
      <w:pict>
        <v:shape style="position:absolute;margin-left:86.874001pt;margin-top:65.043716pt;width:136pt;height:11pt;mso-position-horizontal-relative:page;mso-position-vertical-relative:page;z-index:-20247552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Boletín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Oficial</w:t>
                </w:r>
                <w:r>
                  <w:rPr>
                    <w:color w:val="231F20"/>
                    <w:spacing w:val="-4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de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Canarias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núm.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145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3.387787pt;margin-top:65.043716pt;width:28.5pt;height:11pt;mso-position-horizontal-relative:page;mso-position-vertical-relative:page;z-index:-20247040" type="#_x0000_t202" filled="false" stroked="false">
          <v:textbox inset="0,0,0,0">
            <w:txbxContent>
              <w:p>
                <w:pPr>
                  <w:spacing w:line="194" w:lineRule="exact" w:before="0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18673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84729pt;margin-top:65.043716pt;width:95.8pt;height:11pt;mso-position-horizontal-relative:page;mso-position-vertical-relative:page;z-index:-20246528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Lunes 20 de julio de 2020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04" w:hanging="107"/>
      </w:pPr>
      <w:rPr>
        <w:rFonts w:hint="default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1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1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1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1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1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1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1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10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23" w:right="1424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3"/>
      <w:ind w:left="2990"/>
    </w:pPr>
    <w:rPr>
      <w:rFonts w:ascii="Times New Roman" w:hAnsi="Times New Roman" w:eastAsia="Times New Roman" w:cs="Times New Roman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690" w:hanging="104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2024-05-16T09:13:24Z</dcterms:created>
  <dcterms:modified xsi:type="dcterms:W3CDTF">2024-05-16T09:13:24Z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LastSaved">
    <vt:filetime>2024-05-16T00:00:00Z</vt:filetime>
  </property>
</Properties>
</file>